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bookmarkStart w:id="0" w:name="_GoBack"/>
      <w:r>
        <w:rPr>
          <w:noProof/>
          <w:lang w:val="en-GB" w:eastAsia="en-GB"/>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4CECDBED" w14:textId="4A1C3FC1"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CD0B3C">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CD0B3C">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CD0B3C">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CD0B3C">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CD0B3C">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CD0B3C" w:rsidP="00CD0B3C">
      <w:pPr>
        <w:pStyle w:val="BodyText"/>
        <w:spacing w:line="235" w:lineRule="auto"/>
        <w:ind w:left="714" w:right="4860"/>
      </w:pPr>
      <w:r>
        <w:rPr>
          <w:color w:val="231F20"/>
        </w:rPr>
        <w:t>To assist schools with common transferable language this template has been developed to utilise the same three headings which should make your plans easily transferable between working documents.</w:t>
      </w:r>
    </w:p>
    <w:p w14:paraId="2FB3DC49" w14:textId="25ED9428" w:rsidR="000E0A50" w:rsidRDefault="000E0A50" w:rsidP="00CD0B3C">
      <w:pPr>
        <w:pStyle w:val="BodyText"/>
        <w:spacing w:before="9"/>
        <w:rPr>
          <w:sz w:val="23"/>
        </w:rPr>
      </w:pPr>
    </w:p>
    <w:p w14:paraId="2216AA26" w14:textId="77777777" w:rsidR="000E0A50" w:rsidRDefault="00CD0B3C" w:rsidP="00CD0B3C">
      <w:pPr>
        <w:pStyle w:val="BodyText"/>
        <w:spacing w:line="235" w:lineRule="auto"/>
        <w:ind w:left="758" w:right="4859" w:hanging="27"/>
      </w:pPr>
      <w:r>
        <w:rPr>
          <w:color w:val="231F20"/>
        </w:rPr>
        <w:t>Schools</w:t>
      </w:r>
      <w:r>
        <w:rPr>
          <w:color w:val="231F20"/>
          <w:spacing w:val="80"/>
          <w:w w:val="150"/>
        </w:rPr>
        <w:t xml:space="preserve">  </w:t>
      </w:r>
      <w:r>
        <w:rPr>
          <w:color w:val="231F20"/>
        </w:rPr>
        <w:t>must</w:t>
      </w:r>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r>
        <w:rPr>
          <w:color w:val="231F20"/>
        </w:rPr>
        <w:t>This</w:t>
      </w:r>
      <w:r>
        <w:rPr>
          <w:color w:val="231F20"/>
          <w:spacing w:val="69"/>
        </w:rPr>
        <w:t xml:space="preserve">  </w:t>
      </w:r>
      <w:r>
        <w:rPr>
          <w:color w:val="231F20"/>
        </w:rPr>
        <w:t>means</w:t>
      </w:r>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rsidP="00CD0B3C">
      <w:pPr>
        <w:pStyle w:val="BodyText"/>
        <w:spacing w:before="7"/>
        <w:rPr>
          <w:sz w:val="23"/>
        </w:rPr>
      </w:pPr>
    </w:p>
    <w:p w14:paraId="021A3AEF" w14:textId="77777777" w:rsidR="000E0A50" w:rsidRDefault="00CD0B3C" w:rsidP="00CD0B3C">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CD0B3C" w:rsidP="00CD0B3C">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CD0B3C" w:rsidP="00CD0B3C">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rsidP="00CD0B3C">
      <w:pPr>
        <w:pStyle w:val="BodyText"/>
        <w:spacing w:before="3"/>
        <w:rPr>
          <w:sz w:val="23"/>
        </w:rPr>
      </w:pPr>
    </w:p>
    <w:p w14:paraId="273DB681" w14:textId="2971CE7A" w:rsidR="000E0A50" w:rsidRDefault="00CD0B3C" w:rsidP="00CD0B3C">
      <w:pPr>
        <w:pStyle w:val="BodyText"/>
        <w:spacing w:line="235" w:lineRule="auto"/>
        <w:ind w:left="715" w:right="4590"/>
      </w:pPr>
      <w:r>
        <w:rPr>
          <w:color w:val="231F20"/>
          <w:spacing w:val="-2"/>
        </w:rPr>
        <w:t xml:space="preserve">Please visit </w:t>
      </w:r>
      <w:r>
        <w:rPr>
          <w:color w:val="205E9E"/>
          <w:spacing w:val="-2"/>
          <w:u w:val="single" w:color="205E9E"/>
        </w:rPr>
        <w:t xml:space="preserve">gov.uk </w:t>
      </w:r>
      <w:r>
        <w:rPr>
          <w:color w:val="231F20"/>
          <w:spacing w:val="-2"/>
        </w:rPr>
        <w:t>for the revised DfE guidance including the5keyindicatorsacrosswhichschoolsshoulddemonstrate</w:t>
      </w:r>
      <w:r>
        <w:rPr>
          <w:color w:val="231F20"/>
          <w:spacing w:val="80"/>
        </w:rPr>
        <w:t xml:space="preserve"> </w:t>
      </w:r>
      <w:r>
        <w:rPr>
          <w:color w:val="231F20"/>
          <w:spacing w:val="-2"/>
        </w:rPr>
        <w:t>an improvement. This document will helpyoutoreviewyourprovisionandtoreportyourspend.DfEencouragesschools</w:t>
      </w:r>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rsidP="00CD0B3C">
      <w:pPr>
        <w:pStyle w:val="BodyText"/>
        <w:spacing w:before="5"/>
        <w:rPr>
          <w:sz w:val="23"/>
        </w:rPr>
      </w:pPr>
    </w:p>
    <w:p w14:paraId="6017C544" w14:textId="77777777" w:rsidR="000E0A50" w:rsidRDefault="00CD0B3C" w:rsidP="00CD0B3C">
      <w:pPr>
        <w:pStyle w:val="BodyText"/>
        <w:ind w:left="715"/>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rsidP="00CD0B3C">
      <w:pPr>
        <w:pStyle w:val="BodyText"/>
        <w:spacing w:before="7"/>
        <w:rPr>
          <w:sz w:val="23"/>
        </w:rPr>
      </w:pPr>
    </w:p>
    <w:p w14:paraId="5BDFA995" w14:textId="6E7274F7" w:rsidR="000E0A50" w:rsidRDefault="00CD0B3C" w:rsidP="00CD0B3C">
      <w:pPr>
        <w:pStyle w:val="BodyText"/>
        <w:spacing w:line="235" w:lineRule="auto"/>
        <w:ind w:left="714" w:right="4579"/>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The funding </w:t>
      </w:r>
      <w:r w:rsidRPr="00CD0B3C">
        <w:rPr>
          <w:b/>
          <w:color w:val="231F20"/>
        </w:rPr>
        <w:t>should</w:t>
      </w:r>
      <w:r>
        <w:rPr>
          <w:color w:val="231F20"/>
        </w:rPr>
        <w:t xml:space="preserve"> be spent by 31</w:t>
      </w:r>
      <w:r w:rsidRPr="00CD0B3C">
        <w:rPr>
          <w:color w:val="231F20"/>
          <w:vertAlign w:val="superscript"/>
        </w:rPr>
        <w:t>st</w:t>
      </w:r>
      <w:r>
        <w:rPr>
          <w:color w:val="231F20"/>
        </w:rPr>
        <w:t xml:space="preserve"> July but the DfE has stated that there will be </w:t>
      </w:r>
      <w:r w:rsidRPr="00CD0B3C">
        <w:rPr>
          <w:b/>
          <w:color w:val="231F20"/>
          <w:u w:val="single"/>
        </w:rPr>
        <w:t>no clawback</w:t>
      </w:r>
      <w:r>
        <w:rPr>
          <w:color w:val="231F20"/>
        </w:rPr>
        <w:t xml:space="preserve"> of any unspent money so this can be carried forward into 2023/24.</w:t>
      </w:r>
    </w:p>
    <w:p w14:paraId="2E79B12A" w14:textId="77777777" w:rsidR="000E0A50" w:rsidRDefault="000E0A50" w:rsidP="00CD0B3C">
      <w:pPr>
        <w:pStyle w:val="BodyText"/>
        <w:spacing w:before="10"/>
        <w:rPr>
          <w:b/>
          <w:sz w:val="23"/>
        </w:rPr>
      </w:pPr>
    </w:p>
    <w:p w14:paraId="0D8E71A7" w14:textId="4E022EDB" w:rsidR="000E0A50" w:rsidRDefault="00CD0B3C" w:rsidP="00CD0B3C">
      <w:pPr>
        <w:pStyle w:val="BodyText"/>
        <w:spacing w:line="235" w:lineRule="auto"/>
        <w:ind w:left="714" w:right="4636"/>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6D1FC498" w:rsidR="000E0A50" w:rsidRDefault="00CD0B3C">
      <w:pPr>
        <w:pStyle w:val="BodyText"/>
        <w:rPr>
          <w:sz w:val="20"/>
        </w:rPr>
      </w:pPr>
      <w:r>
        <w:rPr>
          <w:noProof/>
          <w:sz w:val="20"/>
          <w:lang w:val="en-GB" w:eastAsia="en-GB"/>
        </w:rPr>
        <w:lastRenderedPageBreak/>
        <mc:AlternateContent>
          <mc:Choice Requires="wps">
            <w:drawing>
              <wp:inline distT="0" distB="0" distL="0" distR="0" wp14:anchorId="5F6B8140" wp14:editId="06365321">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CD0B3C">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CD0B3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" fillcolor="#0090d6" stroked="f">
                <v:textbox inset="0,0,0,0">
                  <w:txbxContent>
                    <w:p w14:paraId="265B5BD7" w14:textId="77777777" w:rsidR="000E0A50" w:rsidRDefault="00CD0B3C">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CD0B3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7777777" w:rsidR="000E0A50" w:rsidRDefault="00CD0B3C">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37543850" w:rsidR="000E0A50" w:rsidRDefault="00CD0B3C">
            <w:pPr>
              <w:pStyle w:val="TableParagraph"/>
              <w:spacing w:before="21" w:line="279" w:lineRule="exact"/>
              <w:rPr>
                <w:sz w:val="24"/>
              </w:rPr>
            </w:pPr>
            <w:r>
              <w:rPr>
                <w:color w:val="231F20"/>
                <w:sz w:val="24"/>
              </w:rPr>
              <w:t>£</w:t>
            </w:r>
            <w:r w:rsidR="008A27B5">
              <w:rPr>
                <w:color w:val="231F20"/>
                <w:sz w:val="24"/>
              </w:rPr>
              <w:t>0</w:t>
            </w:r>
          </w:p>
        </w:tc>
      </w:tr>
      <w:tr w:rsidR="000E0A50" w14:paraId="4D9DAB14" w14:textId="77777777">
        <w:trPr>
          <w:trHeight w:val="320"/>
        </w:trPr>
        <w:tc>
          <w:tcPr>
            <w:tcW w:w="11544" w:type="dxa"/>
          </w:tcPr>
          <w:p w14:paraId="46210793" w14:textId="77777777"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7C2C614C" w14:textId="76094B50" w:rsidR="000E0A50" w:rsidRDefault="00CD0B3C">
            <w:pPr>
              <w:pStyle w:val="TableParagraph"/>
              <w:spacing w:before="21" w:line="278" w:lineRule="exact"/>
              <w:rPr>
                <w:sz w:val="24"/>
              </w:rPr>
            </w:pPr>
            <w:r>
              <w:rPr>
                <w:color w:val="231F20"/>
                <w:sz w:val="24"/>
              </w:rPr>
              <w:t>£</w:t>
            </w:r>
            <w:r w:rsidR="008A27B5">
              <w:rPr>
                <w:color w:val="231F20"/>
                <w:sz w:val="24"/>
              </w:rPr>
              <w:t>17,711</w:t>
            </w:r>
          </w:p>
        </w:tc>
      </w:tr>
      <w:tr w:rsidR="000E0A50" w14:paraId="0F2ACB72" w14:textId="77777777">
        <w:trPr>
          <w:trHeight w:val="320"/>
        </w:trPr>
        <w:tc>
          <w:tcPr>
            <w:tcW w:w="11544" w:type="dxa"/>
          </w:tcPr>
          <w:p w14:paraId="34B8EB85" w14:textId="77777777" w:rsidR="000E0A50" w:rsidRDefault="00CD0B3C">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71BE9482" w:rsidR="000E0A50" w:rsidRDefault="00CD0B3C">
            <w:pPr>
              <w:pStyle w:val="TableParagraph"/>
              <w:spacing w:before="21" w:line="278" w:lineRule="exact"/>
              <w:rPr>
                <w:sz w:val="24"/>
              </w:rPr>
            </w:pPr>
            <w:r>
              <w:rPr>
                <w:color w:val="231F20"/>
                <w:sz w:val="24"/>
              </w:rPr>
              <w:t>£</w:t>
            </w:r>
            <w:r w:rsidR="008A27B5">
              <w:rPr>
                <w:color w:val="231F20"/>
                <w:sz w:val="24"/>
              </w:rPr>
              <w:t>0</w:t>
            </w:r>
          </w:p>
        </w:tc>
      </w:tr>
      <w:tr w:rsidR="000E0A50" w14:paraId="7D0B91CA" w14:textId="77777777">
        <w:trPr>
          <w:trHeight w:val="324"/>
        </w:trPr>
        <w:tc>
          <w:tcPr>
            <w:tcW w:w="11544" w:type="dxa"/>
          </w:tcPr>
          <w:p w14:paraId="77CB8A0F" w14:textId="77777777" w:rsidR="000E0A50" w:rsidRDefault="00CD0B3C">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3CAD80FB" w:rsidR="000E0A50" w:rsidRDefault="00CD0B3C">
            <w:pPr>
              <w:pStyle w:val="TableParagraph"/>
              <w:spacing w:before="21" w:line="283" w:lineRule="exact"/>
              <w:rPr>
                <w:sz w:val="24"/>
              </w:rPr>
            </w:pPr>
            <w:r>
              <w:rPr>
                <w:color w:val="231F20"/>
                <w:sz w:val="24"/>
              </w:rPr>
              <w:t>£</w:t>
            </w:r>
            <w:r w:rsidR="00245C7D">
              <w:rPr>
                <w:color w:val="231F20"/>
                <w:sz w:val="24"/>
              </w:rPr>
              <w:t>17,850</w:t>
            </w:r>
          </w:p>
        </w:tc>
      </w:tr>
      <w:tr w:rsidR="000E0A50" w14:paraId="3473D751" w14:textId="77777777">
        <w:trPr>
          <w:trHeight w:val="320"/>
        </w:trPr>
        <w:tc>
          <w:tcPr>
            <w:tcW w:w="11544" w:type="dxa"/>
          </w:tcPr>
          <w:p w14:paraId="3FE4F8CE" w14:textId="154187C9"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2022/23.</w:t>
            </w:r>
            <w:r>
              <w:rPr>
                <w:color w:val="231F20"/>
                <w:spacing w:val="-5"/>
                <w:sz w:val="24"/>
              </w:rPr>
              <w:t xml:space="preserve"> </w:t>
            </w:r>
            <w:r w:rsidRPr="00CD0B3C">
              <w:rPr>
                <w:b/>
                <w:color w:val="231F20"/>
                <w:sz w:val="24"/>
              </w:rPr>
              <w:t>Ideally should</w:t>
            </w:r>
            <w:r>
              <w:rPr>
                <w:color w:val="231F20"/>
                <w:sz w:val="24"/>
              </w:rPr>
              <w:t xml:space="preserve"> 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08DB3A27" w:rsidR="000E0A50" w:rsidRDefault="00CD0B3C">
            <w:pPr>
              <w:pStyle w:val="TableParagraph"/>
              <w:spacing w:before="21" w:line="278" w:lineRule="exact"/>
              <w:rPr>
                <w:sz w:val="20"/>
              </w:rPr>
            </w:pPr>
            <w:r>
              <w:rPr>
                <w:color w:val="231F20"/>
                <w:sz w:val="24"/>
              </w:rPr>
              <w:t>£</w:t>
            </w:r>
            <w:r w:rsidR="00245C7D">
              <w:rPr>
                <w:color w:val="231F20"/>
                <w:sz w:val="24"/>
              </w:rPr>
              <w:t>17,850</w:t>
            </w:r>
          </w:p>
        </w:tc>
      </w:tr>
    </w:tbl>
    <w:p w14:paraId="5B17FD24" w14:textId="6618DA8C" w:rsidR="000E0A50" w:rsidRDefault="00CD0B3C">
      <w:pPr>
        <w:pStyle w:val="BodyText"/>
        <w:spacing w:before="1"/>
        <w:rPr>
          <w:sz w:val="22"/>
        </w:rPr>
      </w:pPr>
      <w:r>
        <w:rPr>
          <w:noProof/>
          <w:lang w:val="en-GB" w:eastAsia="en-GB"/>
        </w:rPr>
        <mc:AlternateContent>
          <mc:Choice Requires="wps">
            <w:drawing>
              <wp:anchor distT="0" distB="0" distL="0" distR="0" simplePos="0" relativeHeight="487591936" behindDoc="1" locked="0" layoutInCell="1" allowOverlap="1" wp14:anchorId="3A4A64A5" wp14:editId="243A27E2">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CD0B3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D0B3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" fillcolor="#0090d6" stroked="f">
                <v:textbox inset="0,0,0,0">
                  <w:txbxContent>
                    <w:p w14:paraId="427976BD" w14:textId="77777777" w:rsidR="000E0A50" w:rsidRDefault="00CD0B3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D0B3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CD0B3C">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CD0B3C">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r>
              <w:rPr>
                <w:color w:val="231F20"/>
                <w:sz w:val="24"/>
              </w:rPr>
              <w:t>practised</w:t>
            </w:r>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CD0B3C">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5"/>
                <w:sz w:val="24"/>
              </w:rPr>
              <w:t xml:space="preserve"> </w:t>
            </w:r>
            <w:r>
              <w:rPr>
                <w:b/>
                <w:color w:val="231F20"/>
                <w:sz w:val="24"/>
              </w:rPr>
              <w:t>rescue</w:t>
            </w:r>
            <w:r>
              <w:rPr>
                <w:b/>
                <w:color w:val="231F20"/>
                <w:spacing w:val="-6"/>
                <w:sz w:val="24"/>
              </w:rPr>
              <w:t xml:space="preserve"> </w:t>
            </w:r>
            <w:r>
              <w:rPr>
                <w:b/>
                <w:color w:val="231F20"/>
                <w:sz w:val="24"/>
              </w:rPr>
              <w:t>even if they do not fully meet the first two requirements of the NC programme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CD0B3C">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at least 25 metres?</w:t>
            </w:r>
          </w:p>
          <w:p w14:paraId="2B084127" w14:textId="63C133F5" w:rsidR="000E0A50" w:rsidRDefault="00CD0B3C">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2023.</w:t>
            </w:r>
          </w:p>
          <w:p w14:paraId="76B83168" w14:textId="77777777" w:rsidR="000E0A50" w:rsidRDefault="00CD0B3C">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528C967B" w:rsidR="000E0A50" w:rsidRPr="006C42B4" w:rsidRDefault="00AA381C">
            <w:pPr>
              <w:pStyle w:val="TableParagraph"/>
              <w:spacing w:before="130"/>
              <w:ind w:left="46"/>
              <w:rPr>
                <w:color w:val="FF0000"/>
                <w:sz w:val="24"/>
              </w:rPr>
            </w:pPr>
            <w:r>
              <w:rPr>
                <w:color w:val="FF0000"/>
                <w:sz w:val="24"/>
              </w:rPr>
              <w:t>90</w:t>
            </w:r>
            <w:r w:rsidR="00CD0B3C" w:rsidRPr="006C42B4">
              <w:rPr>
                <w:color w:val="FF0000"/>
                <w:sz w:val="24"/>
              </w:rPr>
              <w:t>%</w:t>
            </w:r>
          </w:p>
        </w:tc>
      </w:tr>
      <w:tr w:rsidR="000E0A50" w14:paraId="22378DBC" w14:textId="77777777">
        <w:trPr>
          <w:trHeight w:val="944"/>
        </w:trPr>
        <w:tc>
          <w:tcPr>
            <w:tcW w:w="11582" w:type="dxa"/>
          </w:tcPr>
          <w:p w14:paraId="4569766B" w14:textId="77777777" w:rsidR="000E0A50" w:rsidRDefault="00CD0B3C">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CD0B3C">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4920C1C8" w:rsidR="000E0A50" w:rsidRPr="006C42B4" w:rsidRDefault="00AA381C">
            <w:pPr>
              <w:pStyle w:val="TableParagraph"/>
              <w:spacing w:before="131"/>
              <w:ind w:left="42"/>
              <w:rPr>
                <w:color w:val="FF0000"/>
                <w:sz w:val="24"/>
              </w:rPr>
            </w:pPr>
            <w:r>
              <w:rPr>
                <w:color w:val="FF0000"/>
                <w:sz w:val="24"/>
              </w:rPr>
              <w:t>90</w:t>
            </w:r>
            <w:r w:rsidR="00CD0B3C" w:rsidRPr="006C42B4">
              <w:rPr>
                <w:color w:val="FF0000"/>
                <w:sz w:val="24"/>
              </w:rPr>
              <w:t>%</w:t>
            </w:r>
          </w:p>
        </w:tc>
      </w:tr>
      <w:tr w:rsidR="000E0A50" w14:paraId="3BEC6C02" w14:textId="77777777">
        <w:trPr>
          <w:trHeight w:val="368"/>
        </w:trPr>
        <w:tc>
          <w:tcPr>
            <w:tcW w:w="11582" w:type="dxa"/>
          </w:tcPr>
          <w:p w14:paraId="484518FF" w14:textId="77777777" w:rsidR="000E0A50" w:rsidRDefault="00CD0B3C">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16344BD8" w:rsidR="000E0A50" w:rsidRPr="006C42B4" w:rsidRDefault="006C42B4" w:rsidP="00AA381C">
            <w:pPr>
              <w:pStyle w:val="TableParagraph"/>
              <w:spacing w:before="41"/>
              <w:ind w:left="36"/>
              <w:rPr>
                <w:color w:val="FF0000"/>
                <w:sz w:val="23"/>
              </w:rPr>
            </w:pPr>
            <w:r w:rsidRPr="006C42B4">
              <w:rPr>
                <w:color w:val="FF0000"/>
                <w:w w:val="99"/>
                <w:sz w:val="23"/>
              </w:rPr>
              <w:t>9</w:t>
            </w:r>
            <w:r w:rsidR="00AA381C">
              <w:rPr>
                <w:color w:val="FF0000"/>
                <w:w w:val="99"/>
                <w:sz w:val="23"/>
              </w:rPr>
              <w:t>0</w:t>
            </w:r>
            <w:r w:rsidR="00CD0B3C" w:rsidRPr="006C42B4">
              <w:rPr>
                <w:color w:val="FF0000"/>
                <w:w w:val="99"/>
                <w:sz w:val="23"/>
              </w:rPr>
              <w:t>%</w:t>
            </w:r>
          </w:p>
        </w:tc>
      </w:tr>
      <w:tr w:rsidR="000E0A50" w14:paraId="794C152D" w14:textId="77777777">
        <w:trPr>
          <w:trHeight w:val="689"/>
        </w:trPr>
        <w:tc>
          <w:tcPr>
            <w:tcW w:w="11582" w:type="dxa"/>
          </w:tcPr>
          <w:p w14:paraId="77F85813" w14:textId="77777777" w:rsidR="000E0A50" w:rsidRDefault="00CD0B3C">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3BE3AC90" w:rsidR="000E0A50" w:rsidRDefault="00CD0B3C">
            <w:pPr>
              <w:pStyle w:val="TableParagraph"/>
              <w:spacing w:before="127"/>
              <w:ind w:left="43"/>
              <w:rPr>
                <w:sz w:val="24"/>
              </w:rPr>
            </w:pPr>
            <w:r>
              <w:rPr>
                <w:spacing w:val="-2"/>
                <w:sz w:val="24"/>
              </w:rPr>
              <w:t>No</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23E86A13" w:rsidR="000E0A50" w:rsidRDefault="00CD0B3C">
      <w:pPr>
        <w:pStyle w:val="BodyText"/>
        <w:rPr>
          <w:sz w:val="20"/>
        </w:rPr>
      </w:pPr>
      <w:r>
        <w:rPr>
          <w:noProof/>
          <w:sz w:val="20"/>
          <w:lang w:val="en-GB" w:eastAsia="en-GB"/>
        </w:rPr>
        <w:lastRenderedPageBreak/>
        <mc:AlternateContent>
          <mc:Choice Requires="wps">
            <w:drawing>
              <wp:inline distT="0" distB="0" distL="0" distR="0" wp14:anchorId="54C65905" wp14:editId="7B205EF9">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CD0B3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D0B3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" fillcolor="#0090d6" stroked="f">
                <v:textbox inset="0,0,0,0">
                  <w:txbxContent>
                    <w:p w14:paraId="0D73FFB6" w14:textId="77777777" w:rsidR="000E0A50" w:rsidRDefault="00CD0B3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D0B3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77777777" w:rsidR="000E0A50" w:rsidRDefault="00CD0B3C">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5256E10B" w14:textId="77777777" w:rsidR="000E0A50" w:rsidRDefault="00CD0B3C">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p>
        </w:tc>
        <w:tc>
          <w:tcPr>
            <w:tcW w:w="4923" w:type="dxa"/>
            <w:gridSpan w:val="2"/>
          </w:tcPr>
          <w:p w14:paraId="6A04570F" w14:textId="77777777" w:rsidR="000E0A50" w:rsidRDefault="00CD0B3C">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CD0B3C">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CD0B3C">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77777777" w:rsidR="000E0A50" w:rsidRDefault="00CD0B3C">
            <w:pPr>
              <w:pStyle w:val="TableParagraph"/>
              <w:spacing w:before="54"/>
              <w:ind w:left="32"/>
              <w:rPr>
                <w:sz w:val="21"/>
              </w:rPr>
            </w:pPr>
            <w:r>
              <w:rPr>
                <w:sz w:val="21"/>
              </w:rPr>
              <w:t>%</w:t>
            </w:r>
          </w:p>
        </w:tc>
      </w:tr>
      <w:tr w:rsidR="000E0A50" w14:paraId="2C851AA7" w14:textId="77777777">
        <w:trPr>
          <w:trHeight w:val="390"/>
        </w:trPr>
        <w:tc>
          <w:tcPr>
            <w:tcW w:w="3720" w:type="dxa"/>
          </w:tcPr>
          <w:p w14:paraId="6082A78F" w14:textId="77777777" w:rsidR="000E0A50" w:rsidRDefault="00CD0B3C">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CD0B3C">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CD0B3C">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Default="00CD0B3C">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CD0B3C">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CD0B3C">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CD0B3C">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CD0B3C">
            <w:pPr>
              <w:pStyle w:val="TableParagraph"/>
              <w:spacing w:before="46" w:line="235" w:lineRule="auto"/>
              <w:ind w:right="557"/>
              <w:rPr>
                <w:sz w:val="24"/>
              </w:rPr>
            </w:pPr>
            <w:r>
              <w:rPr>
                <w:color w:val="231F20"/>
                <w:spacing w:val="-2"/>
                <w:sz w:val="24"/>
              </w:rPr>
              <w:t>Funding allocated:</w:t>
            </w:r>
          </w:p>
        </w:tc>
        <w:tc>
          <w:tcPr>
            <w:tcW w:w="3307" w:type="dxa"/>
          </w:tcPr>
          <w:p w14:paraId="79344F78" w14:textId="77777777" w:rsidR="000E0A50" w:rsidRDefault="00CD0B3C">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
        </w:tc>
        <w:tc>
          <w:tcPr>
            <w:tcW w:w="3134" w:type="dxa"/>
          </w:tcPr>
          <w:p w14:paraId="66D9B025" w14:textId="77777777" w:rsidR="000E0A50" w:rsidRDefault="00CD0B3C">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trPr>
          <w:trHeight w:val="1710"/>
        </w:trPr>
        <w:tc>
          <w:tcPr>
            <w:tcW w:w="3720" w:type="dxa"/>
          </w:tcPr>
          <w:p w14:paraId="73F5B8F2" w14:textId="2574A7AD" w:rsidR="000E0A50" w:rsidRPr="00F21DDB" w:rsidRDefault="006C42B4">
            <w:pPr>
              <w:pStyle w:val="TableParagraph"/>
              <w:ind w:left="0"/>
              <w:rPr>
                <w:rFonts w:ascii="Times New Roman"/>
                <w:sz w:val="24"/>
              </w:rPr>
            </w:pPr>
            <w:r w:rsidRPr="00F21DDB">
              <w:t>Improved activity opportunities at playtime to promote engagement of all children in physical activity.</w:t>
            </w:r>
          </w:p>
        </w:tc>
        <w:tc>
          <w:tcPr>
            <w:tcW w:w="3600" w:type="dxa"/>
          </w:tcPr>
          <w:p w14:paraId="1A7BD5D5" w14:textId="77777777" w:rsidR="006C42B4" w:rsidRPr="00F21DDB" w:rsidRDefault="006C42B4">
            <w:pPr>
              <w:pStyle w:val="TableParagraph"/>
              <w:ind w:left="0"/>
            </w:pPr>
            <w:r w:rsidRPr="00F21DDB">
              <w:t>TA’s trained and continue to run lunchtime sports play activities to promote Positive Play.</w:t>
            </w:r>
          </w:p>
          <w:p w14:paraId="3BDC6B89" w14:textId="77777777" w:rsidR="006C42B4" w:rsidRPr="00F21DDB" w:rsidRDefault="006C42B4">
            <w:pPr>
              <w:pStyle w:val="TableParagraph"/>
              <w:ind w:left="0"/>
            </w:pPr>
          </w:p>
          <w:p w14:paraId="4C9DEE0A" w14:textId="77777777" w:rsidR="006C42B4" w:rsidRPr="00F21DDB" w:rsidRDefault="006C42B4">
            <w:pPr>
              <w:pStyle w:val="TableParagraph"/>
              <w:ind w:left="0"/>
            </w:pPr>
            <w:r w:rsidRPr="00F21DDB">
              <w:t>Ongoing updates and training through Teaching Assistant meetings (5x20 minutes) with SENDCo or AHT.</w:t>
            </w:r>
          </w:p>
          <w:p w14:paraId="65ED47D9" w14:textId="77777777" w:rsidR="006C42B4" w:rsidRPr="00F21DDB" w:rsidRDefault="006C42B4">
            <w:pPr>
              <w:pStyle w:val="TableParagraph"/>
              <w:ind w:left="0"/>
            </w:pPr>
          </w:p>
          <w:p w14:paraId="1730994F" w14:textId="493B93E8" w:rsidR="006C42B4" w:rsidRPr="00F21DDB" w:rsidRDefault="006C42B4">
            <w:pPr>
              <w:pStyle w:val="TableParagraph"/>
              <w:ind w:left="0"/>
            </w:pPr>
            <w:r w:rsidRPr="00F21DDB">
              <w:t>Purchased equipment for lunch time activities. School council and all children involved to raise profile. Range of equipment available.</w:t>
            </w:r>
          </w:p>
          <w:p w14:paraId="537A3FD2" w14:textId="77777777" w:rsidR="006C42B4" w:rsidRPr="00F21DDB" w:rsidRDefault="006C42B4">
            <w:pPr>
              <w:pStyle w:val="TableParagraph"/>
              <w:ind w:left="0"/>
            </w:pPr>
          </w:p>
          <w:p w14:paraId="46C2007A" w14:textId="77777777" w:rsidR="000E0A50" w:rsidRPr="00F21DDB" w:rsidRDefault="006C42B4">
            <w:pPr>
              <w:pStyle w:val="TableParagraph"/>
              <w:ind w:left="0"/>
            </w:pPr>
            <w:r w:rsidRPr="00F21DDB">
              <w:t>Allocation of areas for competitive sports at playtime eg football, hand ball</w:t>
            </w:r>
          </w:p>
          <w:p w14:paraId="5DDCE3C3" w14:textId="77777777" w:rsidR="006C42B4" w:rsidRPr="00F21DDB" w:rsidRDefault="006C42B4">
            <w:pPr>
              <w:pStyle w:val="TableParagraph"/>
              <w:ind w:left="0"/>
            </w:pPr>
          </w:p>
          <w:p w14:paraId="34C51320" w14:textId="13A14C96" w:rsidR="006C42B4" w:rsidRPr="00F21DDB" w:rsidRDefault="006C42B4">
            <w:pPr>
              <w:pStyle w:val="TableParagraph"/>
              <w:ind w:left="0"/>
              <w:rPr>
                <w:rFonts w:ascii="Times New Roman"/>
                <w:sz w:val="24"/>
              </w:rPr>
            </w:pPr>
            <w:r w:rsidRPr="00F21DDB">
              <w:t xml:space="preserve">SLT visit to another school in the MAT to observe zones at playtime run by Y5/6 children. </w:t>
            </w:r>
          </w:p>
        </w:tc>
        <w:tc>
          <w:tcPr>
            <w:tcW w:w="1616" w:type="dxa"/>
          </w:tcPr>
          <w:p w14:paraId="077B8C2B" w14:textId="13504558" w:rsidR="000E0A50" w:rsidRDefault="00CD0B3C">
            <w:pPr>
              <w:pStyle w:val="TableParagraph"/>
              <w:spacing w:before="160"/>
              <w:ind w:left="34"/>
              <w:rPr>
                <w:sz w:val="24"/>
              </w:rPr>
            </w:pPr>
            <w:r>
              <w:rPr>
                <w:sz w:val="24"/>
              </w:rPr>
              <w:t>£</w:t>
            </w:r>
            <w:r w:rsidR="00B939FE">
              <w:rPr>
                <w:rFonts w:asciiTheme="minorHAnsi" w:hAnsiTheme="minorHAnsi" w:cstheme="minorHAnsi"/>
                <w:sz w:val="24"/>
              </w:rPr>
              <w:t>7,</w:t>
            </w:r>
            <w:r w:rsidR="002149EB">
              <w:rPr>
                <w:rFonts w:asciiTheme="minorHAnsi" w:hAnsiTheme="minorHAnsi" w:cstheme="minorHAnsi"/>
                <w:sz w:val="24"/>
              </w:rPr>
              <w:t>910</w:t>
            </w:r>
          </w:p>
        </w:tc>
        <w:tc>
          <w:tcPr>
            <w:tcW w:w="3307" w:type="dxa"/>
          </w:tcPr>
          <w:p w14:paraId="25D4220C" w14:textId="75D1DE42" w:rsidR="006C42B4" w:rsidRDefault="006C42B4">
            <w:pPr>
              <w:pStyle w:val="TableParagraph"/>
              <w:ind w:left="0"/>
            </w:pPr>
            <w:r>
              <w:t>Increases pupil participation in activities</w:t>
            </w:r>
          </w:p>
          <w:p w14:paraId="0F48840A" w14:textId="77777777" w:rsidR="00C46F68" w:rsidRDefault="00C46F68">
            <w:pPr>
              <w:pStyle w:val="TableParagraph"/>
              <w:ind w:left="0"/>
            </w:pPr>
          </w:p>
          <w:p w14:paraId="64E7065B" w14:textId="382112A2" w:rsidR="006C42B4" w:rsidRDefault="006C42B4">
            <w:pPr>
              <w:pStyle w:val="TableParagraph"/>
              <w:ind w:left="0"/>
            </w:pPr>
            <w:r>
              <w:t xml:space="preserve"> Increases interest in sport and a healthy lifestyle </w:t>
            </w:r>
          </w:p>
          <w:p w14:paraId="67D49CFA" w14:textId="77777777" w:rsidR="00C46F68" w:rsidRDefault="00C46F68">
            <w:pPr>
              <w:pStyle w:val="TableParagraph"/>
              <w:ind w:left="0"/>
            </w:pPr>
          </w:p>
          <w:p w14:paraId="01062F32" w14:textId="5ECC22FD" w:rsidR="006C42B4" w:rsidRDefault="006C42B4">
            <w:pPr>
              <w:pStyle w:val="TableParagraph"/>
              <w:ind w:left="0"/>
            </w:pPr>
            <w:r>
              <w:t xml:space="preserve">Contributes towards the engagement of all pupils in regular physical activity and raising of heart rate </w:t>
            </w:r>
          </w:p>
          <w:p w14:paraId="58672757" w14:textId="77777777" w:rsidR="00C46F68" w:rsidRDefault="00C46F68">
            <w:pPr>
              <w:pStyle w:val="TableParagraph"/>
              <w:ind w:left="0"/>
            </w:pPr>
          </w:p>
          <w:p w14:paraId="5DBCD6DE" w14:textId="1A4CF3C8" w:rsidR="006C42B4" w:rsidRDefault="006C42B4">
            <w:pPr>
              <w:pStyle w:val="TableParagraph"/>
              <w:ind w:left="0"/>
            </w:pPr>
            <w:r>
              <w:t>Provides a broad experience of a range of sports and activities</w:t>
            </w:r>
          </w:p>
          <w:p w14:paraId="153103C5" w14:textId="77777777" w:rsidR="00C46F68" w:rsidRDefault="00C46F68">
            <w:pPr>
              <w:pStyle w:val="TableParagraph"/>
              <w:ind w:left="0"/>
            </w:pPr>
          </w:p>
          <w:p w14:paraId="7FEFC094" w14:textId="03D83F60" w:rsidR="006C42B4" w:rsidRDefault="006C42B4">
            <w:pPr>
              <w:pStyle w:val="TableParagraph"/>
              <w:ind w:left="0"/>
            </w:pPr>
            <w:r>
              <w:t xml:space="preserve"> Positive impact on mental health and well-being, selfesteem </w:t>
            </w:r>
          </w:p>
          <w:p w14:paraId="6DB85224" w14:textId="77777777" w:rsidR="00C46F68" w:rsidRDefault="00C46F68">
            <w:pPr>
              <w:pStyle w:val="TableParagraph"/>
              <w:ind w:left="0"/>
            </w:pPr>
          </w:p>
          <w:p w14:paraId="29BD036C" w14:textId="1F784ED9" w:rsidR="000E0A50" w:rsidRDefault="006C42B4">
            <w:pPr>
              <w:pStyle w:val="TableParagraph"/>
              <w:ind w:left="0"/>
              <w:rPr>
                <w:rFonts w:ascii="Times New Roman"/>
                <w:sz w:val="24"/>
              </w:rPr>
            </w:pPr>
            <w:r>
              <w:t xml:space="preserve"> Children demonstrate increased teamwork, cooperation and develop a growth mindset.</w:t>
            </w:r>
          </w:p>
        </w:tc>
        <w:tc>
          <w:tcPr>
            <w:tcW w:w="3134" w:type="dxa"/>
          </w:tcPr>
          <w:p w14:paraId="7EEA861E" w14:textId="77777777" w:rsidR="006C42B4" w:rsidRDefault="006C42B4">
            <w:pPr>
              <w:pStyle w:val="TableParagraph"/>
              <w:ind w:left="0"/>
            </w:pPr>
            <w:r>
              <w:t xml:space="preserve">Continued PD training for TA’s to deliver Positive Play. </w:t>
            </w:r>
          </w:p>
          <w:p w14:paraId="4B23D520" w14:textId="77777777" w:rsidR="006C42B4" w:rsidRDefault="006C42B4">
            <w:pPr>
              <w:pStyle w:val="TableParagraph"/>
              <w:ind w:left="0"/>
            </w:pPr>
          </w:p>
          <w:p w14:paraId="64C3D362" w14:textId="77777777" w:rsidR="000E0A50" w:rsidRDefault="006C42B4">
            <w:pPr>
              <w:pStyle w:val="TableParagraph"/>
              <w:ind w:left="0"/>
            </w:pPr>
            <w:r>
              <w:t>Ensure funding to promote equipment to facilitate a range of activities at playtime.</w:t>
            </w:r>
          </w:p>
          <w:p w14:paraId="2B2C8BFF" w14:textId="77777777" w:rsidR="006C42B4" w:rsidRDefault="006C42B4">
            <w:pPr>
              <w:pStyle w:val="TableParagraph"/>
              <w:ind w:left="0"/>
            </w:pPr>
          </w:p>
          <w:p w14:paraId="39DB5D85" w14:textId="77777777" w:rsidR="00C46F68" w:rsidRDefault="00C46F68">
            <w:pPr>
              <w:pStyle w:val="TableParagraph"/>
              <w:ind w:left="0"/>
            </w:pPr>
            <w:r>
              <w:t>Y5 &amp;Y6 Sports Crew to be trained through Active Surrey programme to repeat sporting leadership opportunities over the year.</w:t>
            </w:r>
          </w:p>
          <w:p w14:paraId="186533A3" w14:textId="77777777" w:rsidR="00C46F68" w:rsidRDefault="00C46F68">
            <w:pPr>
              <w:pStyle w:val="TableParagraph"/>
              <w:ind w:left="0"/>
            </w:pPr>
          </w:p>
          <w:p w14:paraId="7FEAB326" w14:textId="77777777" w:rsidR="00C46F68" w:rsidRDefault="00C46F68">
            <w:pPr>
              <w:pStyle w:val="TableParagraph"/>
              <w:ind w:left="0"/>
            </w:pPr>
            <w:r>
              <w:t>Y5&amp;6 to run Infant Sports Day stations.</w:t>
            </w:r>
          </w:p>
          <w:p w14:paraId="769DB6E8" w14:textId="77777777" w:rsidR="00C46F68" w:rsidRDefault="00C46F68">
            <w:pPr>
              <w:pStyle w:val="TableParagraph"/>
              <w:ind w:left="0"/>
            </w:pPr>
          </w:p>
          <w:p w14:paraId="533909BE" w14:textId="6AC97802" w:rsidR="006C42B4" w:rsidRDefault="00C46F68" w:rsidP="00C46F68">
            <w:pPr>
              <w:pStyle w:val="TableParagraph"/>
              <w:ind w:left="0"/>
              <w:rPr>
                <w:rFonts w:ascii="Times New Roman"/>
                <w:sz w:val="24"/>
              </w:rPr>
            </w:pPr>
            <w:r>
              <w:t xml:space="preserve">Y5&amp;6 to run inter school sporting events for KS1 children to encourage their involvement in competitive sports.  </w:t>
            </w:r>
          </w:p>
        </w:tc>
      </w:tr>
      <w:tr w:rsidR="00C46F68" w14:paraId="2BA90E9C" w14:textId="77777777">
        <w:trPr>
          <w:trHeight w:val="1710"/>
        </w:trPr>
        <w:tc>
          <w:tcPr>
            <w:tcW w:w="3720" w:type="dxa"/>
          </w:tcPr>
          <w:p w14:paraId="166F634C" w14:textId="2F3B35A6" w:rsidR="00C46F68" w:rsidRPr="002E5C3F" w:rsidRDefault="00C46F68">
            <w:pPr>
              <w:pStyle w:val="TableParagraph"/>
              <w:ind w:left="0"/>
            </w:pPr>
            <w:r w:rsidRPr="002E5C3F">
              <w:lastRenderedPageBreak/>
              <w:t>Promote sport in breakfast and afterschool clubs using sports coaches</w:t>
            </w:r>
          </w:p>
        </w:tc>
        <w:tc>
          <w:tcPr>
            <w:tcW w:w="3600" w:type="dxa"/>
          </w:tcPr>
          <w:p w14:paraId="4A4114FA" w14:textId="7A560B0B" w:rsidR="00C46F68" w:rsidRPr="002E5C3F" w:rsidRDefault="00C46F68">
            <w:pPr>
              <w:pStyle w:val="TableParagraph"/>
              <w:ind w:left="0"/>
            </w:pPr>
            <w:r w:rsidRPr="002E5C3F">
              <w:t>Provide opportunity to engage in range of activities with specialist coaches</w:t>
            </w:r>
          </w:p>
        </w:tc>
        <w:tc>
          <w:tcPr>
            <w:tcW w:w="1616" w:type="dxa"/>
          </w:tcPr>
          <w:p w14:paraId="0313A6CC" w14:textId="4CDB9B4B" w:rsidR="00B939FE" w:rsidRDefault="00B939FE" w:rsidP="00B939FE">
            <w:pPr>
              <w:pStyle w:val="TableParagraph"/>
              <w:rPr>
                <w:rFonts w:asciiTheme="minorHAnsi" w:hAnsiTheme="minorHAnsi" w:cstheme="minorHAnsi"/>
                <w:sz w:val="24"/>
              </w:rPr>
            </w:pPr>
            <w:r>
              <w:rPr>
                <w:rFonts w:asciiTheme="minorHAnsi" w:hAnsiTheme="minorHAnsi" w:cstheme="minorHAnsi"/>
                <w:sz w:val="24"/>
              </w:rPr>
              <w:t>£</w:t>
            </w:r>
            <w:r w:rsidR="00EE638D">
              <w:rPr>
                <w:rFonts w:asciiTheme="minorHAnsi" w:hAnsiTheme="minorHAnsi" w:cstheme="minorHAnsi"/>
                <w:sz w:val="24"/>
              </w:rPr>
              <w:t>2,155</w:t>
            </w:r>
          </w:p>
          <w:p w14:paraId="3DCEA7C4" w14:textId="77777777" w:rsidR="00C46F68" w:rsidRDefault="00C46F68">
            <w:pPr>
              <w:pStyle w:val="TableParagraph"/>
              <w:spacing w:before="160"/>
              <w:ind w:left="34"/>
              <w:rPr>
                <w:sz w:val="24"/>
              </w:rPr>
            </w:pPr>
          </w:p>
        </w:tc>
        <w:tc>
          <w:tcPr>
            <w:tcW w:w="3307" w:type="dxa"/>
          </w:tcPr>
          <w:p w14:paraId="3C06E817" w14:textId="75A9F223" w:rsidR="00C46F68" w:rsidRDefault="00C46F68">
            <w:pPr>
              <w:pStyle w:val="TableParagraph"/>
              <w:ind w:left="0"/>
            </w:pPr>
            <w:r>
              <w:t>Provides children with the opportunity to experience adventurous activities, build self-esteem, teamwork and mental health.</w:t>
            </w:r>
          </w:p>
        </w:tc>
        <w:tc>
          <w:tcPr>
            <w:tcW w:w="3134" w:type="dxa"/>
          </w:tcPr>
          <w:p w14:paraId="700284AF" w14:textId="7B74D3FB" w:rsidR="00C46F68" w:rsidRDefault="00C46F68">
            <w:pPr>
              <w:pStyle w:val="TableParagraph"/>
              <w:ind w:left="0"/>
            </w:pPr>
            <w:r>
              <w:t>Continued monitoring of Pupil Premium children and ensuring they are able to experience adventurous activities and continued participation.</w:t>
            </w:r>
          </w:p>
        </w:tc>
      </w:tr>
      <w:tr w:rsidR="006C42B4" w14:paraId="43D235A7" w14:textId="77777777">
        <w:trPr>
          <w:trHeight w:val="1710"/>
        </w:trPr>
        <w:tc>
          <w:tcPr>
            <w:tcW w:w="3720" w:type="dxa"/>
          </w:tcPr>
          <w:p w14:paraId="35C6E265" w14:textId="4E5F4B21" w:rsidR="006C42B4" w:rsidRDefault="00CD302B">
            <w:pPr>
              <w:pStyle w:val="TableParagraph"/>
              <w:ind w:left="0"/>
            </w:pPr>
            <w:r>
              <w:t>Promoting activity and movement throughout school day to improve fitness and model a way of life</w:t>
            </w:r>
          </w:p>
        </w:tc>
        <w:tc>
          <w:tcPr>
            <w:tcW w:w="3600" w:type="dxa"/>
          </w:tcPr>
          <w:p w14:paraId="2411FFE7" w14:textId="01AD82E8" w:rsidR="006C42B4" w:rsidRPr="005A44C1" w:rsidRDefault="006C42B4">
            <w:pPr>
              <w:pStyle w:val="TableParagraph"/>
              <w:ind w:left="0"/>
            </w:pPr>
            <w:r w:rsidRPr="005A44C1">
              <w:t>All children are active at different times throughout the day including during lessons.</w:t>
            </w:r>
          </w:p>
          <w:p w14:paraId="7883BC78" w14:textId="77777777" w:rsidR="00C46F68" w:rsidRPr="005A44C1" w:rsidRDefault="00C46F68">
            <w:pPr>
              <w:pStyle w:val="TableParagraph"/>
              <w:ind w:left="0"/>
            </w:pPr>
          </w:p>
          <w:p w14:paraId="46D3CA79" w14:textId="70E23EA8" w:rsidR="006C42B4" w:rsidRPr="005A44C1" w:rsidRDefault="006C42B4">
            <w:pPr>
              <w:pStyle w:val="TableParagraph"/>
              <w:ind w:left="0"/>
            </w:pPr>
            <w:r w:rsidRPr="005A44C1">
              <w:t xml:space="preserve">Culture of daily class activity breaks with whole class participation. </w:t>
            </w:r>
          </w:p>
          <w:p w14:paraId="328A9590" w14:textId="77777777" w:rsidR="00C46F68" w:rsidRPr="005A44C1" w:rsidRDefault="00C46F68">
            <w:pPr>
              <w:pStyle w:val="TableParagraph"/>
              <w:ind w:left="0"/>
            </w:pPr>
          </w:p>
          <w:p w14:paraId="3BE9A627" w14:textId="0D97F55F" w:rsidR="00C46F68" w:rsidRPr="005A44C1" w:rsidRDefault="006C42B4">
            <w:pPr>
              <w:pStyle w:val="TableParagraph"/>
              <w:ind w:left="0"/>
            </w:pPr>
            <w:r w:rsidRPr="005A44C1">
              <w:t xml:space="preserve">Time spent sat at tables minimised – there is a growing expectation in the school culture is to reduce this. </w:t>
            </w:r>
          </w:p>
          <w:p w14:paraId="19ACF0C4" w14:textId="77777777" w:rsidR="00C46F68" w:rsidRPr="005A44C1" w:rsidRDefault="00C46F68">
            <w:pPr>
              <w:pStyle w:val="TableParagraph"/>
              <w:ind w:left="0"/>
            </w:pPr>
          </w:p>
          <w:p w14:paraId="3DC6A506" w14:textId="099889C3" w:rsidR="006C42B4" w:rsidRPr="005A44C1" w:rsidRDefault="006C42B4">
            <w:pPr>
              <w:pStyle w:val="TableParagraph"/>
              <w:ind w:left="0"/>
            </w:pPr>
            <w:r w:rsidRPr="005A44C1">
              <w:t xml:space="preserve">Celebrate and promote activity through Acti-points. </w:t>
            </w:r>
          </w:p>
          <w:p w14:paraId="29E7FE8E" w14:textId="4E0DC78E" w:rsidR="006C42B4" w:rsidRPr="00B939FE" w:rsidRDefault="006C42B4">
            <w:pPr>
              <w:pStyle w:val="TableParagraph"/>
              <w:ind w:left="0"/>
              <w:rPr>
                <w:highlight w:val="green"/>
              </w:rPr>
            </w:pPr>
          </w:p>
        </w:tc>
        <w:tc>
          <w:tcPr>
            <w:tcW w:w="1616" w:type="dxa"/>
          </w:tcPr>
          <w:p w14:paraId="5121C2BC" w14:textId="65D96494" w:rsidR="00B939FE" w:rsidRDefault="00B939FE" w:rsidP="00B939FE">
            <w:pPr>
              <w:pStyle w:val="TableParagraph"/>
              <w:rPr>
                <w:rFonts w:asciiTheme="minorHAnsi" w:hAnsiTheme="minorHAnsi" w:cstheme="minorHAnsi"/>
                <w:sz w:val="24"/>
              </w:rPr>
            </w:pPr>
            <w:r>
              <w:rPr>
                <w:rFonts w:asciiTheme="minorHAnsi" w:hAnsiTheme="minorHAnsi" w:cstheme="minorHAnsi"/>
                <w:sz w:val="24"/>
              </w:rPr>
              <w:t>£4</w:t>
            </w:r>
            <w:r w:rsidR="005A44C1">
              <w:rPr>
                <w:rFonts w:asciiTheme="minorHAnsi" w:hAnsiTheme="minorHAnsi" w:cstheme="minorHAnsi"/>
                <w:sz w:val="24"/>
              </w:rPr>
              <w:t>25</w:t>
            </w:r>
          </w:p>
          <w:p w14:paraId="3DD54AB0" w14:textId="77777777" w:rsidR="005A44C1" w:rsidRDefault="005A44C1" w:rsidP="00B939FE">
            <w:pPr>
              <w:pStyle w:val="TableParagraph"/>
              <w:rPr>
                <w:rFonts w:asciiTheme="minorHAnsi" w:hAnsiTheme="minorHAnsi" w:cstheme="minorHAnsi"/>
                <w:sz w:val="24"/>
              </w:rPr>
            </w:pPr>
          </w:p>
          <w:p w14:paraId="429536BD" w14:textId="77777777" w:rsidR="00B939FE" w:rsidRDefault="00B939FE" w:rsidP="00B939FE">
            <w:pPr>
              <w:pStyle w:val="TableParagraph"/>
              <w:rPr>
                <w:rFonts w:asciiTheme="minorHAnsi" w:hAnsiTheme="minorHAnsi" w:cstheme="minorHAnsi"/>
                <w:sz w:val="24"/>
              </w:rPr>
            </w:pPr>
          </w:p>
          <w:p w14:paraId="441D5A76" w14:textId="77777777" w:rsidR="006C42B4" w:rsidRDefault="006C42B4">
            <w:pPr>
              <w:pStyle w:val="TableParagraph"/>
              <w:spacing w:before="160"/>
              <w:ind w:left="34"/>
              <w:rPr>
                <w:sz w:val="24"/>
              </w:rPr>
            </w:pPr>
          </w:p>
        </w:tc>
        <w:tc>
          <w:tcPr>
            <w:tcW w:w="3307" w:type="dxa"/>
          </w:tcPr>
          <w:p w14:paraId="4AF429B1" w14:textId="39A42C0C" w:rsidR="00C46F68" w:rsidRDefault="00C46F68" w:rsidP="00C46F68">
            <w:pPr>
              <w:pStyle w:val="TableParagraph"/>
              <w:ind w:left="0"/>
            </w:pPr>
            <w:r>
              <w:t xml:space="preserve">Over 35000 actipoints given out in 10 months noting activity where heart rate is raised. </w:t>
            </w:r>
          </w:p>
          <w:p w14:paraId="6A3AA378" w14:textId="77777777" w:rsidR="00C46F68" w:rsidRDefault="00C46F68" w:rsidP="00C46F68">
            <w:pPr>
              <w:pStyle w:val="TableParagraph"/>
              <w:ind w:left="0"/>
            </w:pPr>
          </w:p>
          <w:p w14:paraId="4820EA2B" w14:textId="5539D73C" w:rsidR="00C46F68" w:rsidRDefault="00C46F68" w:rsidP="00C46F68">
            <w:pPr>
              <w:pStyle w:val="TableParagraph"/>
              <w:ind w:left="0"/>
            </w:pPr>
            <w:r>
              <w:t>Use of skipping ropes and mile a day with classes.</w:t>
            </w:r>
          </w:p>
          <w:p w14:paraId="27030359" w14:textId="77777777" w:rsidR="00C46F68" w:rsidRDefault="00C46F68" w:rsidP="00C46F68">
            <w:pPr>
              <w:pStyle w:val="TableParagraph"/>
              <w:ind w:left="0"/>
            </w:pPr>
          </w:p>
          <w:p w14:paraId="352448A5" w14:textId="12F82897" w:rsidR="006C42B4" w:rsidRDefault="00C46F68" w:rsidP="00C46F68">
            <w:pPr>
              <w:pStyle w:val="TableParagraph"/>
              <w:ind w:left="0"/>
            </w:pPr>
            <w:r>
              <w:t>TAs promoting and celebrating activity at playtimes.</w:t>
            </w:r>
          </w:p>
        </w:tc>
        <w:tc>
          <w:tcPr>
            <w:tcW w:w="3134" w:type="dxa"/>
          </w:tcPr>
          <w:p w14:paraId="745723DB" w14:textId="77777777" w:rsidR="00C46F68" w:rsidRDefault="00C46F68">
            <w:pPr>
              <w:pStyle w:val="TableParagraph"/>
              <w:ind w:left="0"/>
            </w:pPr>
            <w:r>
              <w:t xml:space="preserve">New focus to promote activity. </w:t>
            </w:r>
          </w:p>
          <w:p w14:paraId="11643A9C" w14:textId="77777777" w:rsidR="00C46F68" w:rsidRDefault="00C46F68">
            <w:pPr>
              <w:pStyle w:val="TableParagraph"/>
              <w:ind w:left="0"/>
            </w:pPr>
          </w:p>
          <w:p w14:paraId="3DAF3CBA" w14:textId="77777777" w:rsidR="00C46F68" w:rsidRDefault="00C46F68">
            <w:pPr>
              <w:pStyle w:val="TableParagraph"/>
              <w:ind w:left="0"/>
            </w:pPr>
            <w:r>
              <w:t>Continued focus on activity within lessons with reduction of long time at desks.</w:t>
            </w:r>
          </w:p>
          <w:p w14:paraId="545C8C9E" w14:textId="77777777" w:rsidR="00C46F68" w:rsidRDefault="00C46F68">
            <w:pPr>
              <w:pStyle w:val="TableParagraph"/>
              <w:ind w:left="0"/>
            </w:pPr>
          </w:p>
          <w:p w14:paraId="4C03AB5F" w14:textId="5E664BB7" w:rsidR="006C42B4" w:rsidRDefault="00C46F68">
            <w:pPr>
              <w:pStyle w:val="TableParagraph"/>
              <w:ind w:left="0"/>
            </w:pPr>
            <w:r>
              <w:t>Promotion of daily activity to raise heart rate within EYFS</w:t>
            </w:r>
            <w:r w:rsidR="00CD302B">
              <w:t xml:space="preserve"> and Y5</w:t>
            </w:r>
            <w:r>
              <w:t>.</w:t>
            </w:r>
          </w:p>
        </w:tc>
      </w:tr>
      <w:tr w:rsidR="000E0A50" w14:paraId="2A846F40" w14:textId="77777777">
        <w:trPr>
          <w:trHeight w:val="320"/>
        </w:trPr>
        <w:tc>
          <w:tcPr>
            <w:tcW w:w="12243" w:type="dxa"/>
            <w:gridSpan w:val="4"/>
            <w:vMerge w:val="restart"/>
          </w:tcPr>
          <w:p w14:paraId="49927F60" w14:textId="77777777" w:rsidR="000E0A50" w:rsidRDefault="00CD0B3C">
            <w:pPr>
              <w:pStyle w:val="TableParagraph"/>
              <w:spacing w:before="41"/>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0E0A50" w:rsidRDefault="00CD0B3C">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77777777" w:rsidR="000E0A50" w:rsidRDefault="00CD0B3C">
            <w:pPr>
              <w:pStyle w:val="TableParagraph"/>
              <w:spacing w:before="45" w:line="255" w:lineRule="exact"/>
              <w:ind w:left="39"/>
              <w:rPr>
                <w:sz w:val="21"/>
              </w:rPr>
            </w:pPr>
            <w:r>
              <w:rPr>
                <w:sz w:val="21"/>
              </w:rPr>
              <w:t>%</w:t>
            </w:r>
          </w:p>
        </w:tc>
      </w:tr>
      <w:tr w:rsidR="000E0A50" w14:paraId="1812A5A6" w14:textId="77777777">
        <w:trPr>
          <w:trHeight w:val="405"/>
        </w:trPr>
        <w:tc>
          <w:tcPr>
            <w:tcW w:w="3720" w:type="dxa"/>
          </w:tcPr>
          <w:p w14:paraId="0F7F78A0" w14:textId="77777777" w:rsidR="000E0A50" w:rsidRDefault="00CD0B3C">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CD0B3C">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CD0B3C">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1E698A7A" w14:textId="77777777" w:rsidR="000E0A50" w:rsidRDefault="00CD0B3C">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0E0A50" w:rsidRDefault="00CD0B3C">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0E0A50" w:rsidRDefault="00CD0B3C">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CD0B3C">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CD0B3C">
            <w:pPr>
              <w:pStyle w:val="TableParagraph"/>
              <w:spacing w:before="46" w:line="235" w:lineRule="auto"/>
              <w:ind w:right="557"/>
              <w:rPr>
                <w:sz w:val="24"/>
              </w:rPr>
            </w:pPr>
            <w:r>
              <w:rPr>
                <w:color w:val="231F20"/>
                <w:spacing w:val="-2"/>
                <w:sz w:val="24"/>
              </w:rPr>
              <w:t>Funding allocated:</w:t>
            </w:r>
          </w:p>
        </w:tc>
        <w:tc>
          <w:tcPr>
            <w:tcW w:w="3307" w:type="dxa"/>
          </w:tcPr>
          <w:p w14:paraId="08DA9F0E" w14:textId="361EE7AB" w:rsidR="000E0A50" w:rsidRDefault="00CD0B3C">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sidR="00CD302B">
              <w:rPr>
                <w:color w:val="231F20"/>
                <w:spacing w:val="-2"/>
                <w:sz w:val="24"/>
              </w:rPr>
              <w:t>changed?</w:t>
            </w:r>
          </w:p>
        </w:tc>
        <w:tc>
          <w:tcPr>
            <w:tcW w:w="3134" w:type="dxa"/>
          </w:tcPr>
          <w:p w14:paraId="46148B84" w14:textId="77777777" w:rsidR="000E0A50" w:rsidRDefault="00CD0B3C">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749EEA5E" w14:textId="77777777">
        <w:trPr>
          <w:trHeight w:val="1690"/>
        </w:trPr>
        <w:tc>
          <w:tcPr>
            <w:tcW w:w="3720" w:type="dxa"/>
          </w:tcPr>
          <w:p w14:paraId="338C3ED7" w14:textId="5290BE83" w:rsidR="000E0A50" w:rsidRPr="00B73C9D" w:rsidRDefault="00CD302B">
            <w:pPr>
              <w:pStyle w:val="TableParagraph"/>
              <w:ind w:left="0"/>
              <w:rPr>
                <w:sz w:val="24"/>
              </w:rPr>
            </w:pPr>
            <w:r w:rsidRPr="00B73C9D">
              <w:rPr>
                <w:sz w:val="24"/>
              </w:rPr>
              <w:t xml:space="preserve">Two hours dedicated to high quality PE teaching per week by trained, experienced coaches for all children. </w:t>
            </w:r>
          </w:p>
        </w:tc>
        <w:tc>
          <w:tcPr>
            <w:tcW w:w="3600" w:type="dxa"/>
          </w:tcPr>
          <w:p w14:paraId="64559A71" w14:textId="77777777" w:rsidR="000E0A50" w:rsidRPr="00B73C9D" w:rsidRDefault="00CD302B">
            <w:pPr>
              <w:pStyle w:val="TableParagraph"/>
              <w:ind w:left="0"/>
              <w:rPr>
                <w:sz w:val="24"/>
              </w:rPr>
            </w:pPr>
            <w:r w:rsidRPr="00B73C9D">
              <w:rPr>
                <w:sz w:val="24"/>
              </w:rPr>
              <w:t xml:space="preserve">Ensure coaches have clear planning and skills progression. </w:t>
            </w:r>
          </w:p>
          <w:p w14:paraId="45B75387" w14:textId="77777777" w:rsidR="00CD302B" w:rsidRPr="00B73C9D" w:rsidRDefault="00CD302B">
            <w:pPr>
              <w:pStyle w:val="TableParagraph"/>
              <w:ind w:left="0"/>
              <w:rPr>
                <w:sz w:val="24"/>
              </w:rPr>
            </w:pPr>
          </w:p>
          <w:p w14:paraId="165AB58B" w14:textId="77777777" w:rsidR="00CD302B" w:rsidRPr="00B73C9D" w:rsidRDefault="00CD302B">
            <w:pPr>
              <w:pStyle w:val="TableParagraph"/>
              <w:ind w:left="0"/>
              <w:rPr>
                <w:sz w:val="24"/>
              </w:rPr>
            </w:pPr>
            <w:r w:rsidRPr="00B73C9D">
              <w:rPr>
                <w:sz w:val="24"/>
              </w:rPr>
              <w:t>Liaison time with PE lead (4 hours per term)</w:t>
            </w:r>
          </w:p>
          <w:p w14:paraId="020695D4" w14:textId="77777777" w:rsidR="00CD302B" w:rsidRPr="00B73C9D" w:rsidRDefault="00CD302B">
            <w:pPr>
              <w:pStyle w:val="TableParagraph"/>
              <w:ind w:left="0"/>
              <w:rPr>
                <w:sz w:val="24"/>
              </w:rPr>
            </w:pPr>
          </w:p>
          <w:p w14:paraId="4C6E275F" w14:textId="77777777" w:rsidR="00CD302B" w:rsidRPr="00B73C9D" w:rsidRDefault="00CD302B">
            <w:pPr>
              <w:pStyle w:val="TableParagraph"/>
              <w:ind w:left="0"/>
              <w:rPr>
                <w:sz w:val="24"/>
              </w:rPr>
            </w:pPr>
            <w:r w:rsidRPr="00B73C9D">
              <w:rPr>
                <w:sz w:val="24"/>
              </w:rPr>
              <w:t xml:space="preserve">Lessons monitored by PE lead (7 hours per term) and school </w:t>
            </w:r>
            <w:r w:rsidRPr="00B73C9D">
              <w:rPr>
                <w:sz w:val="24"/>
              </w:rPr>
              <w:lastRenderedPageBreak/>
              <w:t xml:space="preserve">expectations for behavior and attitude consistent with class teachers. </w:t>
            </w:r>
          </w:p>
          <w:p w14:paraId="676BAC24" w14:textId="77777777" w:rsidR="00CD302B" w:rsidRPr="00B73C9D" w:rsidRDefault="00CD302B">
            <w:pPr>
              <w:pStyle w:val="TableParagraph"/>
              <w:ind w:left="0"/>
              <w:rPr>
                <w:sz w:val="24"/>
              </w:rPr>
            </w:pPr>
          </w:p>
          <w:p w14:paraId="713E3E7F" w14:textId="77777777" w:rsidR="00CD302B" w:rsidRPr="00B73C9D" w:rsidRDefault="00CD302B">
            <w:pPr>
              <w:pStyle w:val="TableParagraph"/>
              <w:ind w:left="0"/>
              <w:rPr>
                <w:sz w:val="24"/>
              </w:rPr>
            </w:pPr>
            <w:r w:rsidRPr="00B73C9D">
              <w:rPr>
                <w:sz w:val="24"/>
              </w:rPr>
              <w:t xml:space="preserve">Full 2 hours used for activity- no changing time. </w:t>
            </w:r>
          </w:p>
          <w:p w14:paraId="53895445" w14:textId="77777777" w:rsidR="00CD302B" w:rsidRPr="00B73C9D" w:rsidRDefault="00CD302B">
            <w:pPr>
              <w:pStyle w:val="TableParagraph"/>
              <w:ind w:left="0"/>
              <w:rPr>
                <w:sz w:val="24"/>
              </w:rPr>
            </w:pPr>
          </w:p>
          <w:p w14:paraId="26539E77" w14:textId="0DBD6677" w:rsidR="00CD302B" w:rsidRPr="00B73C9D" w:rsidRDefault="00CD302B">
            <w:pPr>
              <w:pStyle w:val="TableParagraph"/>
              <w:ind w:left="0"/>
              <w:rPr>
                <w:sz w:val="24"/>
              </w:rPr>
            </w:pPr>
            <w:r w:rsidRPr="00B73C9D">
              <w:rPr>
                <w:sz w:val="24"/>
              </w:rPr>
              <w:t xml:space="preserve">Additional time allocated in Years 2&amp;3 for swimming, including walking to and from the leisure center. </w:t>
            </w:r>
          </w:p>
        </w:tc>
        <w:tc>
          <w:tcPr>
            <w:tcW w:w="1616" w:type="dxa"/>
          </w:tcPr>
          <w:p w14:paraId="70F30555" w14:textId="68D32326" w:rsidR="000E0A50" w:rsidRPr="00B73C9D" w:rsidRDefault="00CD302B">
            <w:pPr>
              <w:pStyle w:val="TableParagraph"/>
              <w:spacing w:before="171"/>
              <w:ind w:left="45"/>
              <w:rPr>
                <w:sz w:val="24"/>
              </w:rPr>
            </w:pPr>
            <w:r w:rsidRPr="00B73C9D">
              <w:rPr>
                <w:sz w:val="24"/>
              </w:rPr>
              <w:lastRenderedPageBreak/>
              <w:t>Separate budget</w:t>
            </w:r>
          </w:p>
        </w:tc>
        <w:tc>
          <w:tcPr>
            <w:tcW w:w="3307" w:type="dxa"/>
          </w:tcPr>
          <w:p w14:paraId="6D2E8DF6" w14:textId="77777777" w:rsidR="000E0A50" w:rsidRDefault="00CD302B">
            <w:pPr>
              <w:pStyle w:val="TableParagraph"/>
              <w:ind w:left="0"/>
              <w:rPr>
                <w:sz w:val="24"/>
              </w:rPr>
            </w:pPr>
            <w:r>
              <w:rPr>
                <w:sz w:val="24"/>
              </w:rPr>
              <w:t>Quality lessons observed.</w:t>
            </w:r>
          </w:p>
          <w:p w14:paraId="2983811A" w14:textId="77777777" w:rsidR="00CD302B" w:rsidRDefault="00CD302B">
            <w:pPr>
              <w:pStyle w:val="TableParagraph"/>
              <w:ind w:left="0"/>
              <w:rPr>
                <w:sz w:val="24"/>
              </w:rPr>
            </w:pPr>
          </w:p>
          <w:p w14:paraId="5F3F8DE0" w14:textId="77777777" w:rsidR="00CD302B" w:rsidRDefault="00CD302B">
            <w:pPr>
              <w:pStyle w:val="TableParagraph"/>
              <w:ind w:left="0"/>
              <w:rPr>
                <w:sz w:val="24"/>
              </w:rPr>
            </w:pPr>
            <w:r>
              <w:rPr>
                <w:sz w:val="24"/>
              </w:rPr>
              <w:t>Promotion of excellent behavior and effort in PE lessons.</w:t>
            </w:r>
          </w:p>
          <w:p w14:paraId="46BB792D" w14:textId="77777777" w:rsidR="00CD302B" w:rsidRDefault="00CD302B">
            <w:pPr>
              <w:pStyle w:val="TableParagraph"/>
              <w:ind w:left="0"/>
              <w:rPr>
                <w:sz w:val="24"/>
              </w:rPr>
            </w:pPr>
          </w:p>
          <w:p w14:paraId="62FB977D" w14:textId="77777777" w:rsidR="00CD302B" w:rsidRDefault="00CD302B">
            <w:pPr>
              <w:pStyle w:val="TableParagraph"/>
              <w:ind w:left="0"/>
              <w:rPr>
                <w:sz w:val="24"/>
              </w:rPr>
            </w:pPr>
            <w:r>
              <w:rPr>
                <w:sz w:val="24"/>
              </w:rPr>
              <w:t xml:space="preserve">Children enjoy PE and want to take part. </w:t>
            </w:r>
          </w:p>
          <w:p w14:paraId="488EEC6F" w14:textId="77777777" w:rsidR="00CD302B" w:rsidRDefault="00CD302B">
            <w:pPr>
              <w:pStyle w:val="TableParagraph"/>
              <w:ind w:left="0"/>
              <w:rPr>
                <w:sz w:val="24"/>
              </w:rPr>
            </w:pPr>
          </w:p>
          <w:p w14:paraId="3620805F" w14:textId="3F1BD333" w:rsidR="00CD302B" w:rsidRPr="00CD302B" w:rsidRDefault="00CD302B">
            <w:pPr>
              <w:pStyle w:val="TableParagraph"/>
              <w:ind w:left="0"/>
              <w:rPr>
                <w:sz w:val="24"/>
              </w:rPr>
            </w:pPr>
            <w:r>
              <w:rPr>
                <w:sz w:val="24"/>
              </w:rPr>
              <w:lastRenderedPageBreak/>
              <w:t xml:space="preserve">Greater consistency within quality of lessons and behavior expectations within Planet Soccer staff. </w:t>
            </w:r>
          </w:p>
        </w:tc>
        <w:tc>
          <w:tcPr>
            <w:tcW w:w="3134" w:type="dxa"/>
          </w:tcPr>
          <w:p w14:paraId="09F6C60E" w14:textId="77777777" w:rsidR="000E0A50" w:rsidRDefault="00CD302B">
            <w:pPr>
              <w:pStyle w:val="TableParagraph"/>
              <w:ind w:left="0"/>
              <w:rPr>
                <w:sz w:val="24"/>
              </w:rPr>
            </w:pPr>
            <w:r>
              <w:rPr>
                <w:sz w:val="24"/>
              </w:rPr>
              <w:lastRenderedPageBreak/>
              <w:t xml:space="preserve">Joint monitoring of lessons with Planet Soccer staff. </w:t>
            </w:r>
          </w:p>
          <w:p w14:paraId="5E3B7DAC" w14:textId="77777777" w:rsidR="00CD302B" w:rsidRDefault="00CD302B">
            <w:pPr>
              <w:pStyle w:val="TableParagraph"/>
              <w:ind w:left="0"/>
              <w:rPr>
                <w:sz w:val="24"/>
              </w:rPr>
            </w:pPr>
          </w:p>
          <w:p w14:paraId="17E984F8" w14:textId="5B18B743" w:rsidR="00CD302B" w:rsidRPr="00CD302B" w:rsidRDefault="00CD302B">
            <w:pPr>
              <w:pStyle w:val="TableParagraph"/>
              <w:ind w:left="0"/>
              <w:rPr>
                <w:sz w:val="24"/>
              </w:rPr>
            </w:pPr>
          </w:p>
        </w:tc>
      </w:tr>
      <w:tr w:rsidR="00CD302B" w14:paraId="0B265C15" w14:textId="77777777">
        <w:trPr>
          <w:trHeight w:val="1690"/>
        </w:trPr>
        <w:tc>
          <w:tcPr>
            <w:tcW w:w="3720" w:type="dxa"/>
          </w:tcPr>
          <w:p w14:paraId="015B2449" w14:textId="6074EDA8" w:rsidR="00AC0E27" w:rsidRPr="00B73C9D" w:rsidRDefault="00CD302B">
            <w:pPr>
              <w:pStyle w:val="TableParagraph"/>
              <w:ind w:left="0"/>
            </w:pPr>
            <w:r w:rsidRPr="00B73C9D">
              <w:rPr>
                <w:sz w:val="24"/>
              </w:rPr>
              <w:t>S</w:t>
            </w:r>
            <w:r w:rsidRPr="00B73C9D">
              <w:t>port</w:t>
            </w:r>
            <w:r w:rsidR="00AC0E27" w:rsidRPr="00B73C9D">
              <w:t xml:space="preserve"> and activity celebrated weekly.</w:t>
            </w:r>
          </w:p>
          <w:p w14:paraId="00CE395A" w14:textId="77777777" w:rsidR="00AC0E27" w:rsidRPr="00B73C9D" w:rsidRDefault="00AC0E27">
            <w:pPr>
              <w:pStyle w:val="TableParagraph"/>
              <w:ind w:left="0"/>
            </w:pPr>
          </w:p>
          <w:p w14:paraId="29751674" w14:textId="77777777" w:rsidR="00AC0E27" w:rsidRPr="00B73C9D" w:rsidRDefault="00CD302B">
            <w:pPr>
              <w:pStyle w:val="TableParagraph"/>
              <w:ind w:left="0"/>
            </w:pPr>
            <w:r w:rsidRPr="00B73C9D">
              <w:t xml:space="preserve">Through acti-points </w:t>
            </w:r>
          </w:p>
          <w:p w14:paraId="556EE9B8" w14:textId="77777777" w:rsidR="00AC0E27" w:rsidRPr="00B73C9D" w:rsidRDefault="00CD302B">
            <w:pPr>
              <w:pStyle w:val="TableParagraph"/>
              <w:ind w:left="0"/>
            </w:pPr>
            <w:r w:rsidRPr="00B73C9D">
              <w:t xml:space="preserve">Through match reports in assembly Through newsletter articles. </w:t>
            </w:r>
          </w:p>
          <w:p w14:paraId="743845EF" w14:textId="2DDFE04E" w:rsidR="00AC0E27" w:rsidRPr="00B73C9D" w:rsidRDefault="00AC0E27">
            <w:pPr>
              <w:pStyle w:val="TableParagraph"/>
              <w:ind w:left="0"/>
            </w:pPr>
          </w:p>
          <w:p w14:paraId="00ACDB32" w14:textId="77777777" w:rsidR="00AC0E27" w:rsidRPr="00B73C9D" w:rsidRDefault="00AC0E27">
            <w:pPr>
              <w:pStyle w:val="TableParagraph"/>
              <w:ind w:left="0"/>
            </w:pPr>
          </w:p>
          <w:p w14:paraId="351250CA" w14:textId="7BF9596C" w:rsidR="00AC0E27" w:rsidRPr="00B73C9D" w:rsidRDefault="00AC0E27">
            <w:pPr>
              <w:pStyle w:val="TableParagraph"/>
              <w:ind w:left="0"/>
            </w:pPr>
          </w:p>
          <w:p w14:paraId="28CBA3AC" w14:textId="7BE5AC5C" w:rsidR="00CD302B" w:rsidRPr="00B73C9D" w:rsidRDefault="00CD302B">
            <w:pPr>
              <w:pStyle w:val="TableParagraph"/>
              <w:ind w:left="0"/>
              <w:rPr>
                <w:sz w:val="24"/>
              </w:rPr>
            </w:pPr>
            <w:r w:rsidRPr="00B73C9D">
              <w:t>Out of school sporting achievements celebrated weekly.</w:t>
            </w:r>
          </w:p>
        </w:tc>
        <w:tc>
          <w:tcPr>
            <w:tcW w:w="3600" w:type="dxa"/>
          </w:tcPr>
          <w:p w14:paraId="6B22D7DE" w14:textId="751D36D2" w:rsidR="00AC0E27" w:rsidRPr="008E5638" w:rsidRDefault="00AC0E27">
            <w:pPr>
              <w:pStyle w:val="TableParagraph"/>
              <w:ind w:left="0"/>
            </w:pPr>
            <w:r w:rsidRPr="008E5638">
              <w:t>All children are aware of sporting culture of school.</w:t>
            </w:r>
          </w:p>
          <w:p w14:paraId="7CCD063B" w14:textId="77777777" w:rsidR="00AC0E27" w:rsidRPr="008E5638" w:rsidRDefault="00AC0E27">
            <w:pPr>
              <w:pStyle w:val="TableParagraph"/>
              <w:ind w:left="0"/>
            </w:pPr>
          </w:p>
          <w:p w14:paraId="04031700" w14:textId="77777777" w:rsidR="00AC0E27" w:rsidRPr="008E5638" w:rsidRDefault="00AC0E27">
            <w:pPr>
              <w:pStyle w:val="TableParagraph"/>
              <w:ind w:left="0"/>
            </w:pPr>
            <w:r w:rsidRPr="008E5638">
              <w:t xml:space="preserve">Children are motivated to take part in matches and lead active lives. </w:t>
            </w:r>
          </w:p>
          <w:p w14:paraId="69B8E45A" w14:textId="77777777" w:rsidR="00AC0E27" w:rsidRPr="008E5638" w:rsidRDefault="00AC0E27">
            <w:pPr>
              <w:pStyle w:val="TableParagraph"/>
              <w:ind w:left="0"/>
            </w:pPr>
          </w:p>
          <w:p w14:paraId="2752B382" w14:textId="05961539" w:rsidR="00CD302B" w:rsidRPr="008E5638" w:rsidRDefault="00AC0E27">
            <w:pPr>
              <w:pStyle w:val="TableParagraph"/>
              <w:ind w:left="0"/>
            </w:pPr>
            <w:r w:rsidRPr="008E5638">
              <w:t>Teachers, sports coach and all staff see and promote activity as a key characteristic of the school.</w:t>
            </w:r>
          </w:p>
        </w:tc>
        <w:tc>
          <w:tcPr>
            <w:tcW w:w="1616" w:type="dxa"/>
          </w:tcPr>
          <w:p w14:paraId="2ABD5AA5" w14:textId="77777777" w:rsidR="00CD302B" w:rsidRPr="00CD302B" w:rsidRDefault="00CD302B">
            <w:pPr>
              <w:pStyle w:val="TableParagraph"/>
              <w:spacing w:before="171"/>
              <w:ind w:left="45"/>
              <w:rPr>
                <w:sz w:val="24"/>
              </w:rPr>
            </w:pPr>
          </w:p>
        </w:tc>
        <w:tc>
          <w:tcPr>
            <w:tcW w:w="3307" w:type="dxa"/>
          </w:tcPr>
          <w:p w14:paraId="5F7BD93A" w14:textId="77777777" w:rsidR="00AC0E27" w:rsidRDefault="00AC0E27" w:rsidP="00AC0E27">
            <w:pPr>
              <w:pStyle w:val="TableParagraph"/>
              <w:ind w:left="0"/>
            </w:pPr>
            <w:r>
              <w:t xml:space="preserve">Involvement in: </w:t>
            </w:r>
          </w:p>
          <w:p w14:paraId="73DDB774" w14:textId="77777777" w:rsidR="00AC0E27" w:rsidRDefault="00AC0E27" w:rsidP="00AC0E27">
            <w:pPr>
              <w:pStyle w:val="TableParagraph"/>
              <w:ind w:left="0"/>
            </w:pPr>
            <w:r>
              <w:t xml:space="preserve">Football / netball tournaments, Swimming galas, District Sports and Friendly football and netball matches. </w:t>
            </w:r>
          </w:p>
          <w:p w14:paraId="28277E94" w14:textId="77777777" w:rsidR="00AC0E27" w:rsidRDefault="00AC0E27" w:rsidP="00AC0E27">
            <w:pPr>
              <w:pStyle w:val="TableParagraph"/>
              <w:ind w:left="0"/>
            </w:pPr>
          </w:p>
          <w:p w14:paraId="3D4B2C4E" w14:textId="1BD3D1E2" w:rsidR="00CD302B" w:rsidRDefault="00AC0E27" w:rsidP="00AC0E27">
            <w:pPr>
              <w:pStyle w:val="TableParagraph"/>
              <w:ind w:left="0"/>
              <w:rPr>
                <w:sz w:val="24"/>
              </w:rPr>
            </w:pPr>
            <w:r>
              <w:t>Children enthusiastic to gain acti-points.</w:t>
            </w:r>
          </w:p>
        </w:tc>
        <w:tc>
          <w:tcPr>
            <w:tcW w:w="3134" w:type="dxa"/>
          </w:tcPr>
          <w:p w14:paraId="07EF874D" w14:textId="150B7853" w:rsidR="00CD302B" w:rsidRDefault="00AC0E27" w:rsidP="00AC0E27">
            <w:pPr>
              <w:pStyle w:val="TableParagraph"/>
              <w:ind w:left="0"/>
              <w:rPr>
                <w:sz w:val="24"/>
              </w:rPr>
            </w:pPr>
            <w:r>
              <w:rPr>
                <w:sz w:val="24"/>
              </w:rPr>
              <w:t>G</w:t>
            </w:r>
            <w:r>
              <w:t>reater staff availability to staff matches and tournaments. More opportunities to develop teams and space to train.</w:t>
            </w:r>
          </w:p>
        </w:tc>
      </w:tr>
      <w:tr w:rsidR="00CD302B" w14:paraId="6D5A2E10" w14:textId="77777777">
        <w:trPr>
          <w:trHeight w:val="1690"/>
        </w:trPr>
        <w:tc>
          <w:tcPr>
            <w:tcW w:w="3720" w:type="dxa"/>
          </w:tcPr>
          <w:p w14:paraId="667CFD8D" w14:textId="6F223F80" w:rsidR="00CD302B" w:rsidRDefault="00AC0E27">
            <w:pPr>
              <w:pStyle w:val="TableParagraph"/>
              <w:ind w:left="0"/>
              <w:rPr>
                <w:sz w:val="24"/>
              </w:rPr>
            </w:pPr>
            <w:r>
              <w:rPr>
                <w:sz w:val="24"/>
              </w:rPr>
              <w:t>R</w:t>
            </w:r>
            <w:r>
              <w:t>ange of sporting equipment available at playtimes to promote different sporting skills</w:t>
            </w:r>
          </w:p>
        </w:tc>
        <w:tc>
          <w:tcPr>
            <w:tcW w:w="3600" w:type="dxa"/>
          </w:tcPr>
          <w:p w14:paraId="3CBA4B82" w14:textId="77777777" w:rsidR="00AC0E27" w:rsidRPr="008E5638" w:rsidRDefault="00AC0E27">
            <w:pPr>
              <w:pStyle w:val="TableParagraph"/>
              <w:ind w:left="0"/>
            </w:pPr>
            <w:r w:rsidRPr="008E5638">
              <w:rPr>
                <w:sz w:val="24"/>
              </w:rPr>
              <w:t>T</w:t>
            </w:r>
            <w:r w:rsidRPr="008E5638">
              <w:t xml:space="preserve">hrough school council raise profile of different equipment available. </w:t>
            </w:r>
          </w:p>
          <w:p w14:paraId="6CB75CE0" w14:textId="77777777" w:rsidR="00AC0E27" w:rsidRPr="008E5638" w:rsidRDefault="00AC0E27">
            <w:pPr>
              <w:pStyle w:val="TableParagraph"/>
              <w:ind w:left="0"/>
            </w:pPr>
          </w:p>
          <w:p w14:paraId="403DED8E" w14:textId="77777777" w:rsidR="00AC0E27" w:rsidRPr="008E5638" w:rsidRDefault="00AC0E27">
            <w:pPr>
              <w:pStyle w:val="TableParagraph"/>
              <w:ind w:left="0"/>
            </w:pPr>
            <w:r w:rsidRPr="008E5638">
              <w:t>Purchasing, storage and facilitation of a range of equipment.</w:t>
            </w:r>
          </w:p>
          <w:p w14:paraId="01F5E54D" w14:textId="77777777" w:rsidR="00AC0E27" w:rsidRPr="008E5638" w:rsidRDefault="00AC0E27">
            <w:pPr>
              <w:pStyle w:val="TableParagraph"/>
              <w:ind w:left="0"/>
            </w:pPr>
          </w:p>
          <w:p w14:paraId="3FB6B65F" w14:textId="77777777" w:rsidR="00AC0E27" w:rsidRPr="008E5638" w:rsidRDefault="00AC0E27">
            <w:pPr>
              <w:pStyle w:val="TableParagraph"/>
              <w:ind w:left="0"/>
            </w:pPr>
            <w:r w:rsidRPr="008E5638">
              <w:t>Range of sporting activities promoted by Teaching Assistants.</w:t>
            </w:r>
          </w:p>
          <w:p w14:paraId="30135AD5" w14:textId="77777777" w:rsidR="00AC0E27" w:rsidRPr="008E5638" w:rsidRDefault="00AC0E27">
            <w:pPr>
              <w:pStyle w:val="TableParagraph"/>
              <w:ind w:left="0"/>
            </w:pPr>
          </w:p>
          <w:p w14:paraId="6417FDE9" w14:textId="719061A3" w:rsidR="00CD302B" w:rsidRPr="008E5638" w:rsidRDefault="00AC0E27">
            <w:pPr>
              <w:pStyle w:val="TableParagraph"/>
              <w:ind w:left="0"/>
              <w:rPr>
                <w:b/>
                <w:sz w:val="24"/>
              </w:rPr>
            </w:pPr>
            <w:r w:rsidRPr="008E5638">
              <w:t>Rota of activities to provide variation and opportunities for all</w:t>
            </w:r>
          </w:p>
        </w:tc>
        <w:tc>
          <w:tcPr>
            <w:tcW w:w="1616" w:type="dxa"/>
          </w:tcPr>
          <w:p w14:paraId="3BA1EB90" w14:textId="2865D552" w:rsidR="00B939FE" w:rsidRDefault="00B939FE" w:rsidP="00B939FE">
            <w:pPr>
              <w:pStyle w:val="TableParagraph"/>
              <w:rPr>
                <w:rFonts w:asciiTheme="minorHAnsi" w:hAnsiTheme="minorHAnsi" w:cstheme="minorHAnsi"/>
                <w:sz w:val="24"/>
              </w:rPr>
            </w:pPr>
            <w:r>
              <w:rPr>
                <w:rFonts w:asciiTheme="minorHAnsi" w:hAnsiTheme="minorHAnsi" w:cstheme="minorHAnsi"/>
                <w:sz w:val="24"/>
              </w:rPr>
              <w:t>£</w:t>
            </w:r>
            <w:r w:rsidR="008E5638">
              <w:rPr>
                <w:rFonts w:asciiTheme="minorHAnsi" w:hAnsiTheme="minorHAnsi" w:cstheme="minorHAnsi"/>
                <w:sz w:val="24"/>
              </w:rPr>
              <w:t>523</w:t>
            </w:r>
          </w:p>
          <w:p w14:paraId="7E26F7BF" w14:textId="77777777" w:rsidR="008E5638" w:rsidRDefault="008E5638" w:rsidP="00B939FE">
            <w:pPr>
              <w:pStyle w:val="TableParagraph"/>
              <w:rPr>
                <w:rFonts w:asciiTheme="minorHAnsi" w:hAnsiTheme="minorHAnsi" w:cstheme="minorHAnsi"/>
              </w:rPr>
            </w:pPr>
          </w:p>
          <w:p w14:paraId="0774BEDF" w14:textId="77777777" w:rsidR="00CD302B" w:rsidRPr="00CD302B" w:rsidRDefault="00CD302B">
            <w:pPr>
              <w:pStyle w:val="TableParagraph"/>
              <w:spacing w:before="171"/>
              <w:ind w:left="45"/>
              <w:rPr>
                <w:sz w:val="24"/>
              </w:rPr>
            </w:pPr>
          </w:p>
        </w:tc>
        <w:tc>
          <w:tcPr>
            <w:tcW w:w="3307" w:type="dxa"/>
          </w:tcPr>
          <w:p w14:paraId="16F985FE" w14:textId="77777777" w:rsidR="00AC0E27" w:rsidRDefault="00AC0E27">
            <w:pPr>
              <w:pStyle w:val="TableParagraph"/>
              <w:ind w:left="0"/>
            </w:pPr>
            <w:r>
              <w:t>Many children involved in a range of sporting activities at playtime.</w:t>
            </w:r>
          </w:p>
          <w:p w14:paraId="01537F2D" w14:textId="77777777" w:rsidR="00AC0E27" w:rsidRDefault="00AC0E27">
            <w:pPr>
              <w:pStyle w:val="TableParagraph"/>
              <w:ind w:left="0"/>
            </w:pPr>
          </w:p>
          <w:p w14:paraId="24CB21B8" w14:textId="30428F2E" w:rsidR="00CD302B" w:rsidRDefault="00AC0E27">
            <w:pPr>
              <w:pStyle w:val="TableParagraph"/>
              <w:ind w:left="0"/>
              <w:rPr>
                <w:sz w:val="24"/>
              </w:rPr>
            </w:pPr>
            <w:r>
              <w:t>Playtime equipment used widely</w:t>
            </w:r>
          </w:p>
        </w:tc>
        <w:tc>
          <w:tcPr>
            <w:tcW w:w="3134" w:type="dxa"/>
          </w:tcPr>
          <w:p w14:paraId="6DDD7721" w14:textId="77777777" w:rsidR="00AC0E27" w:rsidRDefault="00AC0E27">
            <w:pPr>
              <w:pStyle w:val="TableParagraph"/>
              <w:ind w:left="0"/>
            </w:pPr>
            <w:r>
              <w:rPr>
                <w:sz w:val="24"/>
              </w:rPr>
              <w:t>S</w:t>
            </w:r>
            <w:r>
              <w:t>ustainability of equipment and nets to prevent equipment being lost over the school boundaries.</w:t>
            </w:r>
          </w:p>
          <w:p w14:paraId="22C1D67C" w14:textId="77777777" w:rsidR="00AC0E27" w:rsidRDefault="00AC0E27">
            <w:pPr>
              <w:pStyle w:val="TableParagraph"/>
              <w:ind w:left="0"/>
            </w:pPr>
          </w:p>
          <w:p w14:paraId="1FD945DF" w14:textId="014E16F0" w:rsidR="00CD302B" w:rsidRDefault="00AC0E27">
            <w:pPr>
              <w:pStyle w:val="TableParagraph"/>
              <w:ind w:left="0"/>
              <w:rPr>
                <w:sz w:val="24"/>
              </w:rPr>
            </w:pPr>
            <w:r>
              <w:t>Clear and consistent understanding by TAs as to acceptable behavior whilst encouraging promoting activity and skill development.</w:t>
            </w:r>
          </w:p>
        </w:tc>
      </w:tr>
      <w:tr w:rsidR="00CD302B" w14:paraId="01F5FE96" w14:textId="77777777">
        <w:trPr>
          <w:trHeight w:val="1690"/>
        </w:trPr>
        <w:tc>
          <w:tcPr>
            <w:tcW w:w="3720" w:type="dxa"/>
          </w:tcPr>
          <w:p w14:paraId="3BFC71D2" w14:textId="584E0E3F" w:rsidR="00CD302B" w:rsidRDefault="00AC0E27">
            <w:pPr>
              <w:pStyle w:val="TableParagraph"/>
              <w:ind w:left="0"/>
              <w:rPr>
                <w:sz w:val="24"/>
              </w:rPr>
            </w:pPr>
            <w:r>
              <w:rPr>
                <w:sz w:val="24"/>
              </w:rPr>
              <w:t>S</w:t>
            </w:r>
            <w:r>
              <w:t>chool culture linking the impact of physical exercise on other areas of the curriculum (eg learning attainment, concentration)</w:t>
            </w:r>
          </w:p>
        </w:tc>
        <w:tc>
          <w:tcPr>
            <w:tcW w:w="3600" w:type="dxa"/>
          </w:tcPr>
          <w:p w14:paraId="3419A89C" w14:textId="77777777" w:rsidR="00CD302B" w:rsidRPr="005A44C1" w:rsidRDefault="00AC0E27">
            <w:pPr>
              <w:pStyle w:val="TableParagraph"/>
              <w:ind w:left="0"/>
            </w:pPr>
            <w:r w:rsidRPr="005A44C1">
              <w:rPr>
                <w:sz w:val="24"/>
              </w:rPr>
              <w:t>P</w:t>
            </w:r>
            <w:r w:rsidRPr="005A44C1">
              <w:t>romote different ways to be physically active throughout school day and link with learning and attainment.</w:t>
            </w:r>
          </w:p>
          <w:p w14:paraId="09268C5C" w14:textId="77777777" w:rsidR="00AC0E27" w:rsidRPr="005A44C1" w:rsidRDefault="00AC0E27">
            <w:pPr>
              <w:pStyle w:val="TableParagraph"/>
              <w:ind w:left="0"/>
            </w:pPr>
          </w:p>
          <w:p w14:paraId="5EA75E4D" w14:textId="385C832A" w:rsidR="00AC0E27" w:rsidRDefault="00AC0E27">
            <w:pPr>
              <w:pStyle w:val="TableParagraph"/>
              <w:ind w:left="0"/>
              <w:rPr>
                <w:sz w:val="24"/>
              </w:rPr>
            </w:pPr>
            <w:r w:rsidRPr="005A44C1">
              <w:t>Staff PD (January 2023)</w:t>
            </w:r>
          </w:p>
        </w:tc>
        <w:tc>
          <w:tcPr>
            <w:tcW w:w="1616" w:type="dxa"/>
          </w:tcPr>
          <w:p w14:paraId="55D9A815" w14:textId="53B875BC" w:rsidR="00CD302B" w:rsidRPr="00CD302B" w:rsidRDefault="00B939FE">
            <w:pPr>
              <w:pStyle w:val="TableParagraph"/>
              <w:spacing w:before="171"/>
              <w:ind w:left="45"/>
              <w:rPr>
                <w:sz w:val="24"/>
              </w:rPr>
            </w:pPr>
            <w:r>
              <w:rPr>
                <w:rFonts w:asciiTheme="minorHAnsi" w:hAnsiTheme="minorHAnsi" w:cstheme="minorHAnsi"/>
                <w:sz w:val="24"/>
              </w:rPr>
              <w:t>£</w:t>
            </w:r>
            <w:r w:rsidR="005A44C1">
              <w:rPr>
                <w:rFonts w:asciiTheme="minorHAnsi" w:hAnsiTheme="minorHAnsi" w:cstheme="minorHAnsi"/>
                <w:sz w:val="24"/>
              </w:rPr>
              <w:t>425</w:t>
            </w:r>
          </w:p>
        </w:tc>
        <w:tc>
          <w:tcPr>
            <w:tcW w:w="3307" w:type="dxa"/>
          </w:tcPr>
          <w:p w14:paraId="1A120DFD" w14:textId="4AD7DA1D" w:rsidR="00CD302B" w:rsidRDefault="00AC0E27">
            <w:pPr>
              <w:pStyle w:val="TableParagraph"/>
              <w:ind w:left="0"/>
              <w:rPr>
                <w:sz w:val="24"/>
              </w:rPr>
            </w:pPr>
            <w:r>
              <w:t>Progress in classes where children are physically active is higher.</w:t>
            </w:r>
          </w:p>
        </w:tc>
        <w:tc>
          <w:tcPr>
            <w:tcW w:w="3134" w:type="dxa"/>
          </w:tcPr>
          <w:p w14:paraId="41AF6D04" w14:textId="697AAE33" w:rsidR="00CD302B" w:rsidRDefault="00AC0E27">
            <w:pPr>
              <w:pStyle w:val="TableParagraph"/>
              <w:ind w:left="0"/>
              <w:rPr>
                <w:sz w:val="24"/>
              </w:rPr>
            </w:pPr>
            <w:r>
              <w:rPr>
                <w:sz w:val="24"/>
              </w:rPr>
              <w:t>E</w:t>
            </w:r>
            <w:r>
              <w:t>nsure physical activity continues to be an integral part of school culture as a way of improving mental wellbeing, learning behavior and attainment.</w:t>
            </w: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CD0B3C">
            <w:pPr>
              <w:pStyle w:val="TableParagraph"/>
              <w:spacing w:line="263"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77777777" w:rsidR="000E0A50" w:rsidRDefault="00CD0B3C">
            <w:pPr>
              <w:pStyle w:val="TableParagraph"/>
              <w:spacing w:before="29"/>
              <w:ind w:left="35"/>
              <w:rPr>
                <w:sz w:val="19"/>
              </w:rPr>
            </w:pPr>
            <w:r>
              <w:rPr>
                <w:sz w:val="19"/>
              </w:rPr>
              <w:t>%</w:t>
            </w:r>
          </w:p>
        </w:tc>
      </w:tr>
      <w:tr w:rsidR="000E0A50" w14:paraId="3B24F2F9" w14:textId="77777777">
        <w:trPr>
          <w:trHeight w:val="405"/>
        </w:trPr>
        <w:tc>
          <w:tcPr>
            <w:tcW w:w="3758" w:type="dxa"/>
          </w:tcPr>
          <w:p w14:paraId="4BB3A07B"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E4C55B5"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0180E683"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CD0B3C">
            <w:pPr>
              <w:pStyle w:val="TableParagraph"/>
              <w:spacing w:line="268" w:lineRule="exact"/>
              <w:rPr>
                <w:sz w:val="24"/>
              </w:rPr>
            </w:pPr>
            <w:r>
              <w:rPr>
                <w:color w:val="231F20"/>
                <w:spacing w:val="-2"/>
                <w:sz w:val="24"/>
              </w:rPr>
              <w:t>changed?:</w:t>
            </w:r>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trPr>
          <w:trHeight w:val="2049"/>
        </w:trPr>
        <w:tc>
          <w:tcPr>
            <w:tcW w:w="3758" w:type="dxa"/>
          </w:tcPr>
          <w:p w14:paraId="156B35D3" w14:textId="79ED4E59" w:rsidR="000E0A50" w:rsidRDefault="0012761E">
            <w:pPr>
              <w:pStyle w:val="TableParagraph"/>
              <w:ind w:left="0"/>
              <w:rPr>
                <w:rFonts w:ascii="Times New Roman"/>
                <w:sz w:val="24"/>
              </w:rPr>
            </w:pPr>
            <w:r>
              <w:rPr>
                <w:rFonts w:ascii="Times New Roman"/>
                <w:sz w:val="24"/>
              </w:rPr>
              <w:t>I</w:t>
            </w:r>
            <w:r>
              <w:t>mproved opportunities for a range of sporting activity through the Active Schools Subscription</w:t>
            </w:r>
          </w:p>
        </w:tc>
        <w:tc>
          <w:tcPr>
            <w:tcW w:w="3458" w:type="dxa"/>
          </w:tcPr>
          <w:p w14:paraId="4CFC9018" w14:textId="188FA2DF" w:rsidR="000E0A50" w:rsidRPr="00B73C9D" w:rsidRDefault="0012761E">
            <w:pPr>
              <w:pStyle w:val="TableParagraph"/>
              <w:ind w:left="0"/>
              <w:rPr>
                <w:rFonts w:ascii="Times New Roman"/>
                <w:sz w:val="24"/>
              </w:rPr>
            </w:pPr>
            <w:r w:rsidRPr="00B73C9D">
              <w:t>Registration</w:t>
            </w:r>
          </w:p>
        </w:tc>
        <w:tc>
          <w:tcPr>
            <w:tcW w:w="1663" w:type="dxa"/>
          </w:tcPr>
          <w:p w14:paraId="1030BFE7" w14:textId="72EDF485" w:rsidR="000E0A50" w:rsidRPr="00B73C9D" w:rsidRDefault="00B939FE">
            <w:pPr>
              <w:pStyle w:val="TableParagraph"/>
              <w:spacing w:before="144"/>
              <w:ind w:left="53"/>
              <w:rPr>
                <w:sz w:val="24"/>
              </w:rPr>
            </w:pPr>
            <w:r w:rsidRPr="00B73C9D">
              <w:rPr>
                <w:rFonts w:asciiTheme="minorHAnsi" w:hAnsiTheme="minorHAnsi" w:cstheme="minorHAnsi"/>
                <w:sz w:val="24"/>
              </w:rPr>
              <w:t>£4</w:t>
            </w:r>
            <w:r w:rsidR="00A157A5">
              <w:rPr>
                <w:rFonts w:asciiTheme="minorHAnsi" w:hAnsiTheme="minorHAnsi" w:cstheme="minorHAnsi"/>
                <w:sz w:val="24"/>
              </w:rPr>
              <w:t>15</w:t>
            </w:r>
          </w:p>
        </w:tc>
        <w:tc>
          <w:tcPr>
            <w:tcW w:w="3423" w:type="dxa"/>
          </w:tcPr>
          <w:p w14:paraId="393EAE2D" w14:textId="388CB0FF" w:rsidR="000E0A50" w:rsidRDefault="0012761E" w:rsidP="0012761E">
            <w:pPr>
              <w:pStyle w:val="TableParagraph"/>
              <w:ind w:left="0"/>
              <w:rPr>
                <w:rFonts w:ascii="Times New Roman"/>
                <w:sz w:val="24"/>
              </w:rPr>
            </w:pPr>
            <w:r>
              <w:t>Ideas taken from the training have informed planning and been implemented into lessons Networking with other lead professionals and market leaders</w:t>
            </w:r>
          </w:p>
        </w:tc>
        <w:tc>
          <w:tcPr>
            <w:tcW w:w="3076" w:type="dxa"/>
          </w:tcPr>
          <w:p w14:paraId="34ACC319" w14:textId="75AFA790" w:rsidR="000E0A50" w:rsidRDefault="0012761E" w:rsidP="0012761E">
            <w:pPr>
              <w:pStyle w:val="TableParagraph"/>
              <w:ind w:left="0"/>
              <w:rPr>
                <w:rFonts w:ascii="Times New Roman"/>
                <w:sz w:val="24"/>
              </w:rPr>
            </w:pPr>
            <w:r>
              <w:t xml:space="preserve">Continue to subscribe in coming year and increase engagement with courses and new sports experience sessions. </w:t>
            </w:r>
          </w:p>
        </w:tc>
      </w:tr>
      <w:tr w:rsidR="00AC0E27" w14:paraId="203CFB37" w14:textId="77777777">
        <w:trPr>
          <w:trHeight w:val="2049"/>
        </w:trPr>
        <w:tc>
          <w:tcPr>
            <w:tcW w:w="3758" w:type="dxa"/>
          </w:tcPr>
          <w:p w14:paraId="2E4B827B" w14:textId="502F5EDA" w:rsidR="00AC0E27" w:rsidRPr="00B73C9D" w:rsidRDefault="0012761E" w:rsidP="0012761E">
            <w:pPr>
              <w:pStyle w:val="TableParagraph"/>
              <w:ind w:left="0"/>
              <w:rPr>
                <w:rFonts w:ascii="Times New Roman"/>
                <w:sz w:val="24"/>
              </w:rPr>
            </w:pPr>
            <w:r w:rsidRPr="00B73C9D">
              <w:t>Improved opportunities for a range of sporting activity through the subscription to SCC Active School Membership</w:t>
            </w:r>
          </w:p>
        </w:tc>
        <w:tc>
          <w:tcPr>
            <w:tcW w:w="3458" w:type="dxa"/>
          </w:tcPr>
          <w:p w14:paraId="21D961DB" w14:textId="6FEE12EC" w:rsidR="00AC0E27" w:rsidRPr="00B73C9D" w:rsidRDefault="0012761E">
            <w:pPr>
              <w:pStyle w:val="TableParagraph"/>
              <w:ind w:left="0"/>
              <w:rPr>
                <w:rFonts w:ascii="Times New Roman"/>
                <w:sz w:val="24"/>
              </w:rPr>
            </w:pPr>
            <w:r w:rsidRPr="00B73C9D">
              <w:t>Registration</w:t>
            </w:r>
          </w:p>
        </w:tc>
        <w:tc>
          <w:tcPr>
            <w:tcW w:w="1663" w:type="dxa"/>
          </w:tcPr>
          <w:p w14:paraId="2B8BD8BD" w14:textId="4AE31DFF" w:rsidR="00AC0E27" w:rsidRPr="00B73C9D" w:rsidRDefault="00B939FE">
            <w:pPr>
              <w:pStyle w:val="TableParagraph"/>
              <w:spacing w:before="144"/>
              <w:ind w:left="53"/>
              <w:rPr>
                <w:sz w:val="24"/>
              </w:rPr>
            </w:pPr>
            <w:r w:rsidRPr="00B73C9D">
              <w:rPr>
                <w:rFonts w:asciiTheme="minorHAnsi" w:hAnsiTheme="minorHAnsi" w:cstheme="minorHAnsi"/>
                <w:sz w:val="24"/>
              </w:rPr>
              <w:t>£4</w:t>
            </w:r>
            <w:r w:rsidR="00A157A5">
              <w:rPr>
                <w:rFonts w:asciiTheme="minorHAnsi" w:hAnsiTheme="minorHAnsi" w:cstheme="minorHAnsi"/>
                <w:sz w:val="24"/>
              </w:rPr>
              <w:t>15</w:t>
            </w:r>
          </w:p>
        </w:tc>
        <w:tc>
          <w:tcPr>
            <w:tcW w:w="3423" w:type="dxa"/>
          </w:tcPr>
          <w:p w14:paraId="2F069DC2" w14:textId="043ABF7F" w:rsidR="00AC0E27" w:rsidRDefault="0012761E">
            <w:pPr>
              <w:pStyle w:val="TableParagraph"/>
              <w:ind w:left="0"/>
              <w:rPr>
                <w:rFonts w:ascii="Times New Roman"/>
                <w:sz w:val="24"/>
              </w:rPr>
            </w:pPr>
            <w:r>
              <w:t>Provides CPD opportunities, access to leading trends in PE, guidance for Sports Premium funding, support from leading professionals, networking and sharing ideas</w:t>
            </w:r>
          </w:p>
        </w:tc>
        <w:tc>
          <w:tcPr>
            <w:tcW w:w="3076" w:type="dxa"/>
          </w:tcPr>
          <w:p w14:paraId="2BDEDFD0" w14:textId="7DD599E8" w:rsidR="00AC0E27" w:rsidRDefault="0012761E">
            <w:pPr>
              <w:pStyle w:val="TableParagraph"/>
              <w:ind w:left="0"/>
              <w:rPr>
                <w:rFonts w:ascii="Times New Roman"/>
                <w:sz w:val="24"/>
              </w:rPr>
            </w:pPr>
            <w:r>
              <w:t>Continue to subscribe in coming year and increase engagement with courses and new sports experience sessions.</w:t>
            </w:r>
          </w:p>
        </w:tc>
      </w:tr>
      <w:tr w:rsidR="00AC0E27" w14:paraId="38D335B1" w14:textId="77777777">
        <w:trPr>
          <w:trHeight w:val="2049"/>
        </w:trPr>
        <w:tc>
          <w:tcPr>
            <w:tcW w:w="3758" w:type="dxa"/>
          </w:tcPr>
          <w:p w14:paraId="501CC7B5" w14:textId="77777777" w:rsidR="0012761E" w:rsidRPr="00B73C9D" w:rsidRDefault="0012761E" w:rsidP="0012761E">
            <w:pPr>
              <w:pStyle w:val="TableParagraph"/>
              <w:ind w:left="0"/>
            </w:pPr>
            <w:r w:rsidRPr="00B73C9D">
              <w:t xml:space="preserve">Improved opportunities for dance and gymnastics </w:t>
            </w:r>
          </w:p>
          <w:p w14:paraId="7B264F28" w14:textId="77777777" w:rsidR="0012761E" w:rsidRPr="00B73C9D" w:rsidRDefault="0012761E" w:rsidP="0012761E">
            <w:pPr>
              <w:pStyle w:val="TableParagraph"/>
              <w:ind w:left="0"/>
            </w:pPr>
          </w:p>
          <w:p w14:paraId="5F67BCE0" w14:textId="07B79AA9" w:rsidR="00AC0E27" w:rsidRPr="00B73C9D" w:rsidRDefault="0012761E" w:rsidP="0012761E">
            <w:pPr>
              <w:pStyle w:val="TableParagraph"/>
              <w:ind w:left="0"/>
              <w:rPr>
                <w:rFonts w:ascii="Times New Roman"/>
                <w:sz w:val="24"/>
              </w:rPr>
            </w:pPr>
            <w:r w:rsidRPr="00B73C9D">
              <w:t>Planet Soccer Coach Training (Rec-6)</w:t>
            </w:r>
          </w:p>
        </w:tc>
        <w:tc>
          <w:tcPr>
            <w:tcW w:w="3458" w:type="dxa"/>
          </w:tcPr>
          <w:p w14:paraId="29C5D09E" w14:textId="77777777" w:rsidR="00AC0E27" w:rsidRPr="00B73C9D" w:rsidRDefault="00AC0E27">
            <w:pPr>
              <w:pStyle w:val="TableParagraph"/>
              <w:ind w:left="0"/>
              <w:rPr>
                <w:rFonts w:ascii="Times New Roman"/>
                <w:sz w:val="24"/>
              </w:rPr>
            </w:pPr>
          </w:p>
        </w:tc>
        <w:tc>
          <w:tcPr>
            <w:tcW w:w="1663" w:type="dxa"/>
          </w:tcPr>
          <w:p w14:paraId="24E0FED0" w14:textId="23D45266" w:rsidR="00AC0E27" w:rsidRPr="00B73C9D" w:rsidRDefault="0012761E">
            <w:pPr>
              <w:pStyle w:val="TableParagraph"/>
              <w:spacing w:before="144"/>
              <w:ind w:left="53"/>
              <w:rPr>
                <w:sz w:val="24"/>
              </w:rPr>
            </w:pPr>
            <w:r w:rsidRPr="00B73C9D">
              <w:rPr>
                <w:sz w:val="24"/>
              </w:rPr>
              <w:t>Separate budget</w:t>
            </w:r>
          </w:p>
        </w:tc>
        <w:tc>
          <w:tcPr>
            <w:tcW w:w="3423" w:type="dxa"/>
          </w:tcPr>
          <w:p w14:paraId="669C3AFD" w14:textId="2A644345" w:rsidR="00AC0E27" w:rsidRDefault="0012761E">
            <w:pPr>
              <w:pStyle w:val="TableParagraph"/>
              <w:ind w:left="0"/>
              <w:rPr>
                <w:rFonts w:ascii="Times New Roman"/>
                <w:sz w:val="24"/>
              </w:rPr>
            </w:pPr>
            <w:r>
              <w:t>All pupils engaged in the session and teachers felt more confident in delivering dance. Teachers enhance their own sports skills knowledge and can take this forward and implement into their planning. Raises standard of pupil performance.</w:t>
            </w:r>
          </w:p>
        </w:tc>
        <w:tc>
          <w:tcPr>
            <w:tcW w:w="3076" w:type="dxa"/>
          </w:tcPr>
          <w:p w14:paraId="128FFC6A" w14:textId="2DE2032E" w:rsidR="00AC0E27" w:rsidRDefault="0012761E" w:rsidP="005D395B">
            <w:pPr>
              <w:pStyle w:val="TableParagraph"/>
              <w:ind w:left="0"/>
              <w:rPr>
                <w:rFonts w:ascii="Times New Roman"/>
                <w:sz w:val="24"/>
              </w:rPr>
            </w:pPr>
            <w:r>
              <w:t xml:space="preserve">More </w:t>
            </w:r>
            <w:r w:rsidR="005D395B">
              <w:t xml:space="preserve"> dance/gymnastics work</w:t>
            </w:r>
            <w:r>
              <w:t>shops to be implemented in 2023/2024</w:t>
            </w:r>
            <w:r w:rsidR="005D395B">
              <w:t xml:space="preserve">. </w:t>
            </w:r>
          </w:p>
        </w:tc>
      </w:tr>
      <w:tr w:rsidR="00AC0E27" w14:paraId="7A368D16" w14:textId="77777777">
        <w:trPr>
          <w:trHeight w:val="2049"/>
        </w:trPr>
        <w:tc>
          <w:tcPr>
            <w:tcW w:w="3758" w:type="dxa"/>
          </w:tcPr>
          <w:p w14:paraId="4843B9B1" w14:textId="7D339E91" w:rsidR="00AC0E27" w:rsidRDefault="0012761E">
            <w:pPr>
              <w:pStyle w:val="TableParagraph"/>
              <w:ind w:left="0"/>
              <w:rPr>
                <w:rFonts w:ascii="Times New Roman"/>
                <w:sz w:val="24"/>
              </w:rPr>
            </w:pPr>
            <w:r>
              <w:rPr>
                <w:rFonts w:ascii="Times New Roman"/>
                <w:sz w:val="24"/>
              </w:rPr>
              <w:lastRenderedPageBreak/>
              <w:t>I</w:t>
            </w:r>
            <w:r>
              <w:t>mproved awareness of PE as a subject through subject Lead Planning Time</w:t>
            </w:r>
          </w:p>
        </w:tc>
        <w:tc>
          <w:tcPr>
            <w:tcW w:w="3458" w:type="dxa"/>
          </w:tcPr>
          <w:p w14:paraId="649634C7" w14:textId="77777777" w:rsidR="0012761E" w:rsidRPr="00D3431D" w:rsidRDefault="0012761E" w:rsidP="0012761E">
            <w:pPr>
              <w:pStyle w:val="TableParagraph"/>
              <w:ind w:left="0"/>
            </w:pPr>
            <w:r w:rsidRPr="00D3431D">
              <w:t>Updating documents (Action plans, audits) 2 days</w:t>
            </w:r>
          </w:p>
          <w:p w14:paraId="7EF65A43" w14:textId="77777777" w:rsidR="0012761E" w:rsidRPr="00D3431D" w:rsidRDefault="0012761E" w:rsidP="0012761E">
            <w:pPr>
              <w:pStyle w:val="TableParagraph"/>
              <w:ind w:left="0"/>
            </w:pPr>
          </w:p>
          <w:p w14:paraId="3C148C96" w14:textId="3371D35A" w:rsidR="0012761E" w:rsidRPr="00D3431D" w:rsidRDefault="0012761E" w:rsidP="0012761E">
            <w:pPr>
              <w:pStyle w:val="TableParagraph"/>
              <w:ind w:left="0"/>
            </w:pPr>
            <w:r w:rsidRPr="00D3431D">
              <w:t xml:space="preserve">Work with Local Manager of Active Surrey to map provision at STCBM. (2 days) </w:t>
            </w:r>
          </w:p>
          <w:p w14:paraId="7DC8C25F" w14:textId="77777777" w:rsidR="0012761E" w:rsidRPr="00D3431D" w:rsidRDefault="0012761E" w:rsidP="0012761E">
            <w:pPr>
              <w:pStyle w:val="TableParagraph"/>
              <w:ind w:left="0"/>
            </w:pPr>
          </w:p>
          <w:p w14:paraId="69379523" w14:textId="7B621B93" w:rsidR="00AC0E27" w:rsidRDefault="0012761E" w:rsidP="0012761E">
            <w:pPr>
              <w:pStyle w:val="TableParagraph"/>
              <w:ind w:left="0"/>
              <w:rPr>
                <w:rFonts w:ascii="Times New Roman"/>
                <w:sz w:val="24"/>
              </w:rPr>
            </w:pPr>
            <w:r w:rsidRPr="00D3431D">
              <w:t>Ensure all staff has planning – long term and skills progression</w:t>
            </w:r>
          </w:p>
        </w:tc>
        <w:tc>
          <w:tcPr>
            <w:tcW w:w="1663" w:type="dxa"/>
          </w:tcPr>
          <w:p w14:paraId="7F479515" w14:textId="1366EB0F" w:rsidR="00AC0E27" w:rsidRDefault="002B2BBA" w:rsidP="00B939FE">
            <w:pPr>
              <w:pStyle w:val="TableParagraph"/>
              <w:spacing w:before="144"/>
              <w:ind w:left="0"/>
              <w:rPr>
                <w:rFonts w:asciiTheme="minorHAnsi" w:hAnsiTheme="minorHAnsi" w:cstheme="minorHAnsi"/>
                <w:sz w:val="24"/>
              </w:rPr>
            </w:pPr>
            <w:r>
              <w:rPr>
                <w:rFonts w:asciiTheme="minorHAnsi" w:hAnsiTheme="minorHAnsi" w:cstheme="minorHAnsi"/>
                <w:sz w:val="24"/>
              </w:rPr>
              <w:t>Separate budget (</w:t>
            </w:r>
            <w:r w:rsidR="00B939FE">
              <w:rPr>
                <w:rFonts w:asciiTheme="minorHAnsi" w:hAnsiTheme="minorHAnsi" w:cstheme="minorHAnsi"/>
                <w:sz w:val="24"/>
              </w:rPr>
              <w:t>£</w:t>
            </w:r>
            <w:r w:rsidR="00D3431D">
              <w:rPr>
                <w:rFonts w:asciiTheme="minorHAnsi" w:hAnsiTheme="minorHAnsi" w:cstheme="minorHAnsi"/>
                <w:sz w:val="24"/>
              </w:rPr>
              <w:t>3,429</w:t>
            </w:r>
            <w:r>
              <w:rPr>
                <w:rFonts w:asciiTheme="minorHAnsi" w:hAnsiTheme="minorHAnsi" w:cstheme="minorHAnsi"/>
                <w:sz w:val="24"/>
              </w:rPr>
              <w:t xml:space="preserve">) </w:t>
            </w:r>
          </w:p>
          <w:p w14:paraId="146157C1" w14:textId="790F3C05" w:rsidR="00AD7717" w:rsidRDefault="00AD7717" w:rsidP="00B939FE">
            <w:pPr>
              <w:pStyle w:val="TableParagraph"/>
              <w:spacing w:before="144"/>
              <w:ind w:left="0"/>
              <w:rPr>
                <w:sz w:val="24"/>
              </w:rPr>
            </w:pPr>
          </w:p>
        </w:tc>
        <w:tc>
          <w:tcPr>
            <w:tcW w:w="3423" w:type="dxa"/>
          </w:tcPr>
          <w:p w14:paraId="75703A23" w14:textId="29761F67" w:rsidR="00AC0E27" w:rsidRDefault="005D395B" w:rsidP="005D395B">
            <w:pPr>
              <w:pStyle w:val="TableParagraph"/>
              <w:ind w:left="0"/>
              <w:rPr>
                <w:rFonts w:ascii="Times New Roman"/>
                <w:sz w:val="24"/>
              </w:rPr>
            </w:pPr>
            <w:r>
              <w:t>Ability of subject leader to have an awareness of subject, plan for future and evaluate practice.</w:t>
            </w:r>
          </w:p>
        </w:tc>
        <w:tc>
          <w:tcPr>
            <w:tcW w:w="3076" w:type="dxa"/>
          </w:tcPr>
          <w:p w14:paraId="6D73454D" w14:textId="18689E0C" w:rsidR="00AC0E27" w:rsidRDefault="005D395B">
            <w:pPr>
              <w:pStyle w:val="TableParagraph"/>
              <w:ind w:left="0"/>
              <w:rPr>
                <w:rFonts w:ascii="Times New Roman"/>
                <w:sz w:val="24"/>
              </w:rPr>
            </w:pPr>
            <w:r>
              <w:t>Ensure subject leader has time and capacity to deliver and monitor Curriculum PE and Sports.</w:t>
            </w:r>
          </w:p>
        </w:tc>
      </w:tr>
      <w:tr w:rsidR="00AC0E27" w14:paraId="471934B1" w14:textId="77777777">
        <w:trPr>
          <w:trHeight w:val="2049"/>
        </w:trPr>
        <w:tc>
          <w:tcPr>
            <w:tcW w:w="3758" w:type="dxa"/>
          </w:tcPr>
          <w:p w14:paraId="13106032" w14:textId="6A48F121" w:rsidR="0012761E" w:rsidRDefault="0012761E">
            <w:pPr>
              <w:pStyle w:val="TableParagraph"/>
              <w:ind w:left="0"/>
              <w:rPr>
                <w:rFonts w:ascii="Times New Roman"/>
                <w:sz w:val="24"/>
              </w:rPr>
            </w:pPr>
            <w:r>
              <w:t>Dance opportunities to support the whole school curriculum</w:t>
            </w:r>
          </w:p>
          <w:p w14:paraId="4A655B88" w14:textId="77777777" w:rsidR="00AC0E27" w:rsidRPr="0012761E" w:rsidRDefault="00AC0E27" w:rsidP="0012761E">
            <w:pPr>
              <w:ind w:firstLine="720"/>
            </w:pPr>
          </w:p>
        </w:tc>
        <w:tc>
          <w:tcPr>
            <w:tcW w:w="3458" w:type="dxa"/>
          </w:tcPr>
          <w:p w14:paraId="7647262B" w14:textId="31761703" w:rsidR="00AC0E27" w:rsidRPr="00B73C9D" w:rsidRDefault="0012761E">
            <w:pPr>
              <w:pStyle w:val="TableParagraph"/>
              <w:ind w:left="0"/>
              <w:rPr>
                <w:rFonts w:ascii="Times New Roman"/>
                <w:sz w:val="24"/>
              </w:rPr>
            </w:pPr>
            <w:r w:rsidRPr="00B73C9D">
              <w:t>1 teacher, 1 day- Indian Dancing</w:t>
            </w:r>
          </w:p>
        </w:tc>
        <w:tc>
          <w:tcPr>
            <w:tcW w:w="1663" w:type="dxa"/>
          </w:tcPr>
          <w:p w14:paraId="69ABC910" w14:textId="77777777" w:rsidR="000165AD" w:rsidRPr="00B73C9D" w:rsidRDefault="000165AD" w:rsidP="000165AD">
            <w:pPr>
              <w:pStyle w:val="TableParagraph"/>
              <w:rPr>
                <w:rFonts w:asciiTheme="minorHAnsi" w:hAnsiTheme="minorHAnsi" w:cstheme="minorHAnsi"/>
              </w:rPr>
            </w:pPr>
            <w:r w:rsidRPr="00B73C9D">
              <w:rPr>
                <w:rFonts w:asciiTheme="minorHAnsi" w:hAnsiTheme="minorHAnsi" w:cstheme="minorHAnsi"/>
                <w:sz w:val="24"/>
              </w:rPr>
              <w:t>£361</w:t>
            </w:r>
          </w:p>
          <w:p w14:paraId="22902ED1" w14:textId="1666327E" w:rsidR="00AC0E27" w:rsidRPr="00B73C9D" w:rsidRDefault="00AC0E27" w:rsidP="00B939FE">
            <w:pPr>
              <w:pStyle w:val="TableParagraph"/>
              <w:spacing w:before="144"/>
              <w:ind w:left="0"/>
              <w:rPr>
                <w:sz w:val="24"/>
              </w:rPr>
            </w:pPr>
          </w:p>
        </w:tc>
        <w:tc>
          <w:tcPr>
            <w:tcW w:w="3423" w:type="dxa"/>
          </w:tcPr>
          <w:p w14:paraId="1060D0AF" w14:textId="7EFEE96A" w:rsidR="00AC0E27" w:rsidRDefault="005D395B">
            <w:pPr>
              <w:pStyle w:val="TableParagraph"/>
              <w:ind w:left="0"/>
              <w:rPr>
                <w:rFonts w:ascii="Times New Roman"/>
                <w:sz w:val="24"/>
              </w:rPr>
            </w:pPr>
            <w:r>
              <w:t>Activity through the whole curriculum. Dance being used as a medium to support whole curriculum learning Higher focus and greater purpose for dance.</w:t>
            </w:r>
          </w:p>
        </w:tc>
        <w:tc>
          <w:tcPr>
            <w:tcW w:w="3076" w:type="dxa"/>
          </w:tcPr>
          <w:p w14:paraId="6D328B5C" w14:textId="2C74728A" w:rsidR="00AC0E27" w:rsidRDefault="005D395B" w:rsidP="005D395B">
            <w:pPr>
              <w:pStyle w:val="TableParagraph"/>
              <w:ind w:left="0"/>
              <w:rPr>
                <w:rFonts w:ascii="Times New Roman"/>
                <w:sz w:val="24"/>
              </w:rPr>
            </w:pPr>
            <w:r>
              <w:t>PD time to share with staff effectively Whole school dance enriching the curriculum through dance</w:t>
            </w:r>
          </w:p>
        </w:tc>
      </w:tr>
      <w:tr w:rsidR="000E0A50" w14:paraId="31617146" w14:textId="77777777">
        <w:trPr>
          <w:trHeight w:val="305"/>
        </w:trPr>
        <w:tc>
          <w:tcPr>
            <w:tcW w:w="12302" w:type="dxa"/>
            <w:gridSpan w:val="4"/>
            <w:vMerge w:val="restart"/>
          </w:tcPr>
          <w:p w14:paraId="4AD6A8BE" w14:textId="77777777" w:rsidR="000E0A50" w:rsidRDefault="00CD0B3C">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77777777" w:rsidR="000E0A50" w:rsidRDefault="000E0A50">
            <w:pPr>
              <w:pStyle w:val="TableParagraph"/>
              <w:ind w:left="0"/>
              <w:rPr>
                <w:rFonts w:ascii="Times New Roman"/>
              </w:rPr>
            </w:pPr>
          </w:p>
        </w:tc>
      </w:tr>
      <w:tr w:rsidR="000E0A50" w14:paraId="2388F170" w14:textId="77777777">
        <w:trPr>
          <w:trHeight w:val="397"/>
        </w:trPr>
        <w:tc>
          <w:tcPr>
            <w:tcW w:w="3758" w:type="dxa"/>
          </w:tcPr>
          <w:p w14:paraId="45AC2D9C"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77968AB6" w14:textId="77777777">
        <w:trPr>
          <w:trHeight w:val="288"/>
        </w:trPr>
        <w:tc>
          <w:tcPr>
            <w:tcW w:w="3758" w:type="dxa"/>
            <w:tcBorders>
              <w:top w:val="nil"/>
              <w:bottom w:val="nil"/>
            </w:tcBorders>
          </w:tcPr>
          <w:p w14:paraId="46852EB6"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25ED44F3"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40E4D89" w14:textId="77777777">
        <w:trPr>
          <w:trHeight w:val="287"/>
        </w:trPr>
        <w:tc>
          <w:tcPr>
            <w:tcW w:w="3758" w:type="dxa"/>
            <w:tcBorders>
              <w:top w:val="nil"/>
              <w:bottom w:val="nil"/>
            </w:tcBorders>
          </w:tcPr>
          <w:p w14:paraId="65544F4B"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7ED88F5E" w:rsidR="000E0A50" w:rsidRDefault="00CD0B3C">
            <w:pPr>
              <w:pStyle w:val="TableParagraph"/>
              <w:spacing w:line="268" w:lineRule="exact"/>
              <w:rPr>
                <w:sz w:val="24"/>
              </w:rPr>
            </w:pPr>
            <w:r>
              <w:rPr>
                <w:color w:val="231F20"/>
                <w:spacing w:val="-2"/>
                <w:sz w:val="24"/>
              </w:rPr>
              <w:t>changed?</w:t>
            </w:r>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0E0A50" w14:paraId="71C826DD" w14:textId="77777777">
        <w:trPr>
          <w:trHeight w:val="2172"/>
        </w:trPr>
        <w:tc>
          <w:tcPr>
            <w:tcW w:w="3758" w:type="dxa"/>
          </w:tcPr>
          <w:p w14:paraId="31285524" w14:textId="3183BEEC" w:rsidR="000E0A50" w:rsidRDefault="00C1756D">
            <w:pPr>
              <w:pStyle w:val="TableParagraph"/>
              <w:spacing w:before="154"/>
              <w:ind w:left="66"/>
              <w:rPr>
                <w:sz w:val="24"/>
              </w:rPr>
            </w:pPr>
            <w:r>
              <w:t>The purchase of quality PE equipment for curriculum PE lessons</w:t>
            </w:r>
          </w:p>
        </w:tc>
        <w:tc>
          <w:tcPr>
            <w:tcW w:w="3458" w:type="dxa"/>
          </w:tcPr>
          <w:p w14:paraId="735707DD" w14:textId="2B13728A" w:rsidR="000E0A50" w:rsidRPr="00B73C9D" w:rsidRDefault="00C1756D">
            <w:pPr>
              <w:pStyle w:val="TableParagraph"/>
              <w:ind w:left="0"/>
              <w:rPr>
                <w:rFonts w:ascii="Times New Roman"/>
                <w:sz w:val="24"/>
              </w:rPr>
            </w:pPr>
            <w:r w:rsidRPr="00B73C9D">
              <w:t>Stock take and clear out of current PE shed equipment. Sourcing and ordering of relevant equipment.</w:t>
            </w:r>
          </w:p>
        </w:tc>
        <w:tc>
          <w:tcPr>
            <w:tcW w:w="1663" w:type="dxa"/>
          </w:tcPr>
          <w:p w14:paraId="6CD5958E" w14:textId="69250D79" w:rsidR="000E0A50" w:rsidRPr="00B73C9D" w:rsidRDefault="00CD0B3C">
            <w:pPr>
              <w:pStyle w:val="TableParagraph"/>
              <w:spacing w:before="151"/>
              <w:ind w:left="29"/>
              <w:rPr>
                <w:sz w:val="24"/>
              </w:rPr>
            </w:pPr>
            <w:r w:rsidRPr="00B73C9D">
              <w:rPr>
                <w:sz w:val="24"/>
              </w:rPr>
              <w:t>£</w:t>
            </w:r>
            <w:r w:rsidR="00E84471">
              <w:rPr>
                <w:rFonts w:asciiTheme="minorHAnsi" w:hAnsiTheme="minorHAnsi" w:cstheme="minorHAnsi"/>
                <w:sz w:val="24"/>
              </w:rPr>
              <w:t>1,809</w:t>
            </w:r>
          </w:p>
        </w:tc>
        <w:tc>
          <w:tcPr>
            <w:tcW w:w="3423" w:type="dxa"/>
          </w:tcPr>
          <w:p w14:paraId="58D7548E" w14:textId="0F17F77C" w:rsidR="000E0A50" w:rsidRDefault="00C1756D">
            <w:pPr>
              <w:pStyle w:val="TableParagraph"/>
              <w:ind w:left="0"/>
              <w:rPr>
                <w:rFonts w:ascii="Times New Roman"/>
                <w:sz w:val="24"/>
              </w:rPr>
            </w:pPr>
            <w:r>
              <w:t>Ability to deliver a variety of sports allowing pupils to use quality equipment</w:t>
            </w:r>
          </w:p>
        </w:tc>
        <w:tc>
          <w:tcPr>
            <w:tcW w:w="3076" w:type="dxa"/>
          </w:tcPr>
          <w:p w14:paraId="57D3C20C" w14:textId="4FC96E96" w:rsidR="00C1756D" w:rsidRDefault="00C1756D">
            <w:pPr>
              <w:pStyle w:val="TableParagraph"/>
              <w:ind w:left="0"/>
              <w:rPr>
                <w:rFonts w:ascii="Times New Roman"/>
                <w:sz w:val="24"/>
              </w:rPr>
            </w:pPr>
            <w:r>
              <w:t>Restocking equipment annually.</w:t>
            </w:r>
          </w:p>
          <w:p w14:paraId="6EBBB8F4" w14:textId="77777777" w:rsidR="000E0A50" w:rsidRPr="00C1756D" w:rsidRDefault="000E0A50" w:rsidP="00C1756D">
            <w:pPr>
              <w:jc w:val="center"/>
            </w:pPr>
          </w:p>
        </w:tc>
      </w:tr>
      <w:tr w:rsidR="005D395B" w14:paraId="3D7C0131" w14:textId="77777777">
        <w:trPr>
          <w:trHeight w:val="2172"/>
        </w:trPr>
        <w:tc>
          <w:tcPr>
            <w:tcW w:w="3758" w:type="dxa"/>
          </w:tcPr>
          <w:p w14:paraId="7FF32B6D" w14:textId="77777777" w:rsidR="00EE3884" w:rsidRDefault="00EE3884" w:rsidP="00EE3884">
            <w:pPr>
              <w:pStyle w:val="TableParagraph"/>
              <w:spacing w:before="154"/>
              <w:ind w:left="66"/>
            </w:pPr>
            <w:r>
              <w:lastRenderedPageBreak/>
              <w:t>L</w:t>
            </w:r>
            <w:r w:rsidR="00C1756D">
              <w:t xml:space="preserve">ong term plan </w:t>
            </w:r>
            <w:r>
              <w:t>for PE lessons agreed to ensure:</w:t>
            </w:r>
          </w:p>
          <w:p w14:paraId="6D3D71C9" w14:textId="77777777" w:rsidR="00EE3884" w:rsidRDefault="00C1756D" w:rsidP="00EE3884">
            <w:pPr>
              <w:pStyle w:val="TableParagraph"/>
              <w:spacing w:before="154"/>
              <w:ind w:left="66"/>
            </w:pPr>
            <w:r>
              <w:t>- Range</w:t>
            </w:r>
            <w:r w:rsidR="00EE3884">
              <w:t xml:space="preserve"> of sporting activities taught </w:t>
            </w:r>
          </w:p>
          <w:p w14:paraId="13973407" w14:textId="50100385" w:rsidR="005D395B" w:rsidRDefault="00EE3884" w:rsidP="00EE3884">
            <w:pPr>
              <w:pStyle w:val="TableParagraph"/>
              <w:spacing w:before="154"/>
              <w:ind w:left="66"/>
              <w:rPr>
                <w:sz w:val="24"/>
              </w:rPr>
            </w:pPr>
            <w:r>
              <w:t>- Dance and gymnastics is taught</w:t>
            </w:r>
          </w:p>
        </w:tc>
        <w:tc>
          <w:tcPr>
            <w:tcW w:w="3458" w:type="dxa"/>
          </w:tcPr>
          <w:p w14:paraId="35B7B643" w14:textId="77777777" w:rsidR="00EE3884" w:rsidRPr="00B73C9D" w:rsidRDefault="00EE3884">
            <w:pPr>
              <w:pStyle w:val="TableParagraph"/>
              <w:ind w:left="0"/>
            </w:pPr>
            <w:r w:rsidRPr="00B73C9D">
              <w:t>Review with Sports coaches</w:t>
            </w:r>
          </w:p>
          <w:p w14:paraId="702BF824" w14:textId="77777777" w:rsidR="00EE3884" w:rsidRPr="00B73C9D" w:rsidRDefault="00EE3884">
            <w:pPr>
              <w:pStyle w:val="TableParagraph"/>
              <w:ind w:left="0"/>
            </w:pPr>
          </w:p>
          <w:p w14:paraId="2AB3A9CA" w14:textId="61DB678D" w:rsidR="005D395B" w:rsidRPr="00B73C9D" w:rsidRDefault="00EE3884">
            <w:pPr>
              <w:pStyle w:val="TableParagraph"/>
              <w:ind w:left="0"/>
              <w:rPr>
                <w:rFonts w:ascii="Times New Roman"/>
                <w:sz w:val="24"/>
              </w:rPr>
            </w:pPr>
            <w:r w:rsidRPr="00B73C9D">
              <w:t>Distribute to class teachers</w:t>
            </w:r>
          </w:p>
        </w:tc>
        <w:tc>
          <w:tcPr>
            <w:tcW w:w="1663" w:type="dxa"/>
          </w:tcPr>
          <w:p w14:paraId="2C654773" w14:textId="7972BA43" w:rsidR="00B939FE" w:rsidRDefault="00B939FE" w:rsidP="00B939FE">
            <w:pPr>
              <w:pStyle w:val="TableParagraph"/>
              <w:rPr>
                <w:rFonts w:asciiTheme="minorHAnsi" w:hAnsiTheme="minorHAnsi" w:cstheme="minorHAnsi"/>
              </w:rPr>
            </w:pPr>
            <w:r>
              <w:rPr>
                <w:rFonts w:asciiTheme="minorHAnsi" w:hAnsiTheme="minorHAnsi" w:cstheme="minorHAnsi"/>
                <w:sz w:val="24"/>
              </w:rPr>
              <w:t>£3</w:t>
            </w:r>
            <w:r w:rsidR="00C65C09">
              <w:rPr>
                <w:rFonts w:asciiTheme="minorHAnsi" w:hAnsiTheme="minorHAnsi" w:cstheme="minorHAnsi"/>
                <w:sz w:val="24"/>
              </w:rPr>
              <w:t>6</w:t>
            </w:r>
            <w:r w:rsidR="00C119D1">
              <w:rPr>
                <w:rFonts w:asciiTheme="minorHAnsi" w:hAnsiTheme="minorHAnsi" w:cstheme="minorHAnsi"/>
                <w:sz w:val="24"/>
              </w:rPr>
              <w:t>1</w:t>
            </w:r>
          </w:p>
          <w:p w14:paraId="49857B88" w14:textId="77777777" w:rsidR="005D395B" w:rsidRDefault="005D395B">
            <w:pPr>
              <w:pStyle w:val="TableParagraph"/>
              <w:spacing w:before="151"/>
              <w:ind w:left="29"/>
              <w:rPr>
                <w:sz w:val="24"/>
              </w:rPr>
            </w:pPr>
          </w:p>
        </w:tc>
        <w:tc>
          <w:tcPr>
            <w:tcW w:w="3423" w:type="dxa"/>
          </w:tcPr>
          <w:p w14:paraId="20E0DF62" w14:textId="77777777" w:rsidR="005D395B" w:rsidRDefault="005D395B">
            <w:pPr>
              <w:pStyle w:val="TableParagraph"/>
              <w:ind w:left="0"/>
              <w:rPr>
                <w:rFonts w:ascii="Times New Roman"/>
                <w:sz w:val="24"/>
              </w:rPr>
            </w:pPr>
          </w:p>
        </w:tc>
        <w:tc>
          <w:tcPr>
            <w:tcW w:w="3076" w:type="dxa"/>
          </w:tcPr>
          <w:p w14:paraId="6DE6774F" w14:textId="77777777" w:rsidR="005D395B" w:rsidRDefault="005D395B">
            <w:pPr>
              <w:pStyle w:val="TableParagraph"/>
              <w:ind w:left="0"/>
              <w:rPr>
                <w:rFonts w:ascii="Times New Roman"/>
                <w:sz w:val="24"/>
              </w:rPr>
            </w:pPr>
          </w:p>
        </w:tc>
      </w:tr>
      <w:tr w:rsidR="005D395B" w14:paraId="35381D58" w14:textId="77777777">
        <w:trPr>
          <w:trHeight w:val="2172"/>
        </w:trPr>
        <w:tc>
          <w:tcPr>
            <w:tcW w:w="3758" w:type="dxa"/>
          </w:tcPr>
          <w:p w14:paraId="078328AD" w14:textId="76F081C1" w:rsidR="005D395B" w:rsidRDefault="00EE3884" w:rsidP="00EE3884">
            <w:pPr>
              <w:pStyle w:val="TableParagraph"/>
              <w:spacing w:before="154"/>
              <w:ind w:left="66"/>
              <w:rPr>
                <w:sz w:val="24"/>
              </w:rPr>
            </w:pPr>
            <w:r>
              <w:t>Improved opportunities for a range of sporting activity through the subscription to SCC Active School Membership (see above)</w:t>
            </w:r>
          </w:p>
        </w:tc>
        <w:tc>
          <w:tcPr>
            <w:tcW w:w="3458" w:type="dxa"/>
          </w:tcPr>
          <w:p w14:paraId="4DBC26AD" w14:textId="60F1E27E" w:rsidR="005D395B" w:rsidRPr="00B939FE" w:rsidRDefault="00EE3884">
            <w:pPr>
              <w:pStyle w:val="TableParagraph"/>
              <w:ind w:left="0"/>
              <w:rPr>
                <w:rFonts w:ascii="Times New Roman"/>
                <w:sz w:val="24"/>
                <w:highlight w:val="green"/>
              </w:rPr>
            </w:pPr>
            <w:r w:rsidRPr="00F46F88">
              <w:t>Encourage staff to attend “different” sporting events with classes eg golf, table tennis, lacrosse, floorball</w:t>
            </w:r>
          </w:p>
        </w:tc>
        <w:tc>
          <w:tcPr>
            <w:tcW w:w="1663" w:type="dxa"/>
          </w:tcPr>
          <w:p w14:paraId="46248CAB" w14:textId="77777777" w:rsidR="005D395B" w:rsidRDefault="005D395B">
            <w:pPr>
              <w:pStyle w:val="TableParagraph"/>
              <w:spacing w:before="151"/>
              <w:ind w:left="29"/>
              <w:rPr>
                <w:sz w:val="24"/>
              </w:rPr>
            </w:pPr>
          </w:p>
        </w:tc>
        <w:tc>
          <w:tcPr>
            <w:tcW w:w="3423" w:type="dxa"/>
          </w:tcPr>
          <w:p w14:paraId="03356374" w14:textId="0121E15C" w:rsidR="005D395B" w:rsidRDefault="00EE3884">
            <w:pPr>
              <w:pStyle w:val="TableParagraph"/>
              <w:ind w:left="0"/>
              <w:rPr>
                <w:rFonts w:ascii="Times New Roman"/>
                <w:sz w:val="24"/>
              </w:rPr>
            </w:pPr>
            <w:r>
              <w:t>Staff and timetable restrictions inhibited this.</w:t>
            </w:r>
          </w:p>
        </w:tc>
        <w:tc>
          <w:tcPr>
            <w:tcW w:w="3076" w:type="dxa"/>
          </w:tcPr>
          <w:p w14:paraId="3234F8C3" w14:textId="59166465" w:rsidR="005D395B" w:rsidRDefault="00EE3884">
            <w:pPr>
              <w:pStyle w:val="TableParagraph"/>
              <w:ind w:left="0"/>
              <w:rPr>
                <w:rFonts w:ascii="Times New Roman"/>
                <w:sz w:val="24"/>
              </w:rPr>
            </w:pPr>
            <w:r>
              <w:t>Where staff capacity and curriculum allow, encourage more children to take part in Inspire and Aspire activities</w:t>
            </w:r>
          </w:p>
        </w:tc>
      </w:tr>
      <w:tr w:rsidR="005D395B" w14:paraId="7DBB7A46" w14:textId="77777777">
        <w:trPr>
          <w:trHeight w:val="2172"/>
        </w:trPr>
        <w:tc>
          <w:tcPr>
            <w:tcW w:w="3758" w:type="dxa"/>
          </w:tcPr>
          <w:p w14:paraId="62CE1AB0" w14:textId="59F7F8EA" w:rsidR="005D395B" w:rsidRDefault="00EE3884">
            <w:pPr>
              <w:pStyle w:val="TableParagraph"/>
              <w:spacing w:before="154"/>
              <w:ind w:left="66"/>
              <w:rPr>
                <w:sz w:val="24"/>
              </w:rPr>
            </w:pPr>
            <w:r>
              <w:t>Improved sporting opportunities for children with SEND or disadvantaged</w:t>
            </w:r>
          </w:p>
        </w:tc>
        <w:tc>
          <w:tcPr>
            <w:tcW w:w="3458" w:type="dxa"/>
          </w:tcPr>
          <w:p w14:paraId="3A08C2B1" w14:textId="77777777" w:rsidR="00EE3884" w:rsidRPr="00E57835" w:rsidRDefault="00EE3884">
            <w:pPr>
              <w:pStyle w:val="TableParagraph"/>
              <w:ind w:left="0"/>
            </w:pPr>
            <w:r w:rsidRPr="00E57835">
              <w:t>Monitor PP children involved in sporting clubs termly</w:t>
            </w:r>
          </w:p>
          <w:p w14:paraId="13958CF7" w14:textId="77777777" w:rsidR="00EE3884" w:rsidRPr="00E57835" w:rsidRDefault="00EE3884">
            <w:pPr>
              <w:pStyle w:val="TableParagraph"/>
              <w:ind w:left="0"/>
            </w:pPr>
          </w:p>
          <w:p w14:paraId="17E2C4CE" w14:textId="2F1BAB63" w:rsidR="005D395B" w:rsidRPr="00B939FE" w:rsidRDefault="00EE3884" w:rsidP="00EE3884">
            <w:pPr>
              <w:pStyle w:val="TableParagraph"/>
              <w:ind w:left="0"/>
              <w:rPr>
                <w:rFonts w:ascii="Times New Roman"/>
                <w:sz w:val="24"/>
                <w:highlight w:val="green"/>
              </w:rPr>
            </w:pPr>
            <w:r w:rsidRPr="00E57835">
              <w:t>Two teams attend Panthalon at Glebelands with SENCo and 1 TA (3 hours)</w:t>
            </w:r>
          </w:p>
        </w:tc>
        <w:tc>
          <w:tcPr>
            <w:tcW w:w="1663" w:type="dxa"/>
          </w:tcPr>
          <w:p w14:paraId="65C5B0AB" w14:textId="35650CC4" w:rsidR="00B939FE" w:rsidRDefault="00B939FE" w:rsidP="00B939FE">
            <w:pPr>
              <w:pStyle w:val="TableParagraph"/>
              <w:rPr>
                <w:rFonts w:asciiTheme="minorHAnsi" w:hAnsiTheme="minorHAnsi" w:cstheme="minorHAnsi"/>
              </w:rPr>
            </w:pPr>
            <w:r>
              <w:rPr>
                <w:rFonts w:asciiTheme="minorHAnsi" w:hAnsiTheme="minorHAnsi" w:cstheme="minorHAnsi"/>
                <w:sz w:val="24"/>
              </w:rPr>
              <w:t>£2</w:t>
            </w:r>
            <w:r w:rsidR="00E57835">
              <w:rPr>
                <w:rFonts w:asciiTheme="minorHAnsi" w:hAnsiTheme="minorHAnsi" w:cstheme="minorHAnsi"/>
                <w:sz w:val="24"/>
              </w:rPr>
              <w:t>20</w:t>
            </w:r>
          </w:p>
          <w:p w14:paraId="71A4D7C4" w14:textId="77777777" w:rsidR="005D395B" w:rsidRDefault="005D395B">
            <w:pPr>
              <w:pStyle w:val="TableParagraph"/>
              <w:spacing w:before="151"/>
              <w:ind w:left="29"/>
              <w:rPr>
                <w:sz w:val="24"/>
              </w:rPr>
            </w:pPr>
          </w:p>
        </w:tc>
        <w:tc>
          <w:tcPr>
            <w:tcW w:w="3423" w:type="dxa"/>
          </w:tcPr>
          <w:p w14:paraId="5BF67E9A" w14:textId="16EAD9AF" w:rsidR="005D395B" w:rsidRDefault="00EE3884">
            <w:pPr>
              <w:pStyle w:val="TableParagraph"/>
              <w:ind w:left="0"/>
              <w:rPr>
                <w:rFonts w:ascii="Times New Roman"/>
                <w:sz w:val="24"/>
              </w:rPr>
            </w:pPr>
            <w:r>
              <w:t>Sense of achievement and pride. Y6 children given the opportunity to lead. Raise profile and attainability for SEND and disadvantaged children</w:t>
            </w:r>
          </w:p>
        </w:tc>
        <w:tc>
          <w:tcPr>
            <w:tcW w:w="3076" w:type="dxa"/>
          </w:tcPr>
          <w:p w14:paraId="1A63B24A" w14:textId="2E49D2DC" w:rsidR="005D395B" w:rsidRDefault="00EE3884">
            <w:pPr>
              <w:pStyle w:val="TableParagraph"/>
              <w:ind w:left="0"/>
              <w:rPr>
                <w:rFonts w:ascii="Times New Roman"/>
                <w:sz w:val="24"/>
              </w:rPr>
            </w:pPr>
            <w:r>
              <w:t>Attend again in future</w:t>
            </w:r>
          </w:p>
        </w:tc>
      </w:tr>
      <w:tr w:rsidR="005D395B" w14:paraId="3324474F" w14:textId="77777777">
        <w:trPr>
          <w:trHeight w:val="2172"/>
        </w:trPr>
        <w:tc>
          <w:tcPr>
            <w:tcW w:w="3758" w:type="dxa"/>
          </w:tcPr>
          <w:p w14:paraId="2531F9C6" w14:textId="44F42407" w:rsidR="005D395B" w:rsidRDefault="00EE3884">
            <w:pPr>
              <w:pStyle w:val="TableParagraph"/>
              <w:spacing w:before="154"/>
              <w:ind w:left="66"/>
              <w:rPr>
                <w:sz w:val="24"/>
              </w:rPr>
            </w:pPr>
            <w:r>
              <w:t>Range of after school clubs offered over the year. Raise profile of sport and level of enjoyment.</w:t>
            </w:r>
          </w:p>
        </w:tc>
        <w:tc>
          <w:tcPr>
            <w:tcW w:w="3458" w:type="dxa"/>
          </w:tcPr>
          <w:p w14:paraId="0947E498" w14:textId="6B3CEBFF" w:rsidR="005D395B" w:rsidRDefault="00EE3884">
            <w:pPr>
              <w:pStyle w:val="TableParagraph"/>
              <w:ind w:left="0"/>
              <w:rPr>
                <w:rFonts w:ascii="Times New Roman"/>
                <w:sz w:val="24"/>
              </w:rPr>
            </w:pPr>
            <w:r w:rsidRPr="00E05AAA">
              <w:t>Range of activities offered to different year groups each term eg throwing skills, small games, football, cricket. PP children given priority to attend.</w:t>
            </w:r>
          </w:p>
        </w:tc>
        <w:tc>
          <w:tcPr>
            <w:tcW w:w="1663" w:type="dxa"/>
          </w:tcPr>
          <w:p w14:paraId="26194F85" w14:textId="2F0D4331" w:rsidR="005D395B" w:rsidRDefault="00B939FE">
            <w:pPr>
              <w:pStyle w:val="TableParagraph"/>
              <w:spacing w:before="151"/>
              <w:ind w:left="29"/>
              <w:rPr>
                <w:sz w:val="24"/>
              </w:rPr>
            </w:pPr>
            <w:r>
              <w:rPr>
                <w:rFonts w:asciiTheme="minorHAnsi" w:hAnsiTheme="minorHAnsi" w:cstheme="minorHAnsi"/>
                <w:sz w:val="24"/>
              </w:rPr>
              <w:t>£1,</w:t>
            </w:r>
            <w:r w:rsidR="00E05AAA">
              <w:rPr>
                <w:rFonts w:asciiTheme="minorHAnsi" w:hAnsiTheme="minorHAnsi" w:cstheme="minorHAnsi"/>
                <w:sz w:val="24"/>
              </w:rPr>
              <w:t>518</w:t>
            </w:r>
          </w:p>
        </w:tc>
        <w:tc>
          <w:tcPr>
            <w:tcW w:w="3423" w:type="dxa"/>
          </w:tcPr>
          <w:p w14:paraId="340C72EA" w14:textId="651970A3" w:rsidR="00EE3884" w:rsidRDefault="00EE3884">
            <w:pPr>
              <w:pStyle w:val="TableParagraph"/>
              <w:ind w:left="0"/>
              <w:rPr>
                <w:rFonts w:ascii="Times New Roman"/>
                <w:sz w:val="24"/>
              </w:rPr>
            </w:pPr>
            <w:r>
              <w:t>Many children take part in after school clubs. Priority for PP children.</w:t>
            </w:r>
          </w:p>
          <w:p w14:paraId="136DA0EA" w14:textId="77777777" w:rsidR="005D395B" w:rsidRPr="00EE3884" w:rsidRDefault="005D395B" w:rsidP="00EE3884"/>
        </w:tc>
        <w:tc>
          <w:tcPr>
            <w:tcW w:w="3076" w:type="dxa"/>
          </w:tcPr>
          <w:p w14:paraId="5CA14D6D" w14:textId="1F3C3311" w:rsidR="005D395B" w:rsidRDefault="00EE3884">
            <w:pPr>
              <w:pStyle w:val="TableParagraph"/>
              <w:ind w:left="0"/>
              <w:rPr>
                <w:rFonts w:ascii="Times New Roman"/>
                <w:sz w:val="24"/>
              </w:rPr>
            </w:pPr>
            <w:r>
              <w:t>Maximise number and range of clubs in the future, considering staff availability and space for club. Consider different timings eg early morning sports clubs.</w:t>
            </w: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CD0B3C">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77777777" w:rsidR="000E0A50" w:rsidRDefault="00CD0B3C">
            <w:pPr>
              <w:pStyle w:val="TableParagraph"/>
              <w:spacing w:before="45"/>
              <w:ind w:left="35"/>
              <w:rPr>
                <w:sz w:val="18"/>
              </w:rPr>
            </w:pPr>
            <w:r>
              <w:rPr>
                <w:w w:val="101"/>
                <w:sz w:val="18"/>
              </w:rPr>
              <w:t>%</w:t>
            </w:r>
          </w:p>
        </w:tc>
      </w:tr>
      <w:tr w:rsidR="000E0A50" w14:paraId="234CDEBC" w14:textId="77777777">
        <w:trPr>
          <w:trHeight w:val="402"/>
        </w:trPr>
        <w:tc>
          <w:tcPr>
            <w:tcW w:w="3758" w:type="dxa"/>
          </w:tcPr>
          <w:p w14:paraId="2D7A00DD"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05CB75BE"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77777777" w:rsidR="000E0A50" w:rsidRDefault="00CD0B3C">
            <w:pPr>
              <w:pStyle w:val="TableParagraph"/>
              <w:spacing w:line="268" w:lineRule="exact"/>
              <w:rPr>
                <w:sz w:val="24"/>
              </w:rPr>
            </w:pPr>
            <w:r>
              <w:rPr>
                <w:color w:val="231F20"/>
                <w:spacing w:val="-2"/>
                <w:sz w:val="24"/>
              </w:rPr>
              <w:t>changed?:</w:t>
            </w:r>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0E0A50" w14:paraId="569D3F74" w14:textId="77777777">
        <w:trPr>
          <w:trHeight w:val="2134"/>
        </w:trPr>
        <w:tc>
          <w:tcPr>
            <w:tcW w:w="3758" w:type="dxa"/>
          </w:tcPr>
          <w:p w14:paraId="18F37B3C" w14:textId="405AB05B" w:rsidR="000E0A50" w:rsidRDefault="005D395B">
            <w:pPr>
              <w:pStyle w:val="TableParagraph"/>
              <w:ind w:left="0"/>
              <w:rPr>
                <w:rFonts w:ascii="Times New Roman"/>
              </w:rPr>
            </w:pPr>
            <w:r>
              <w:t>Pay for Annual Primary Subscription</w:t>
            </w:r>
          </w:p>
        </w:tc>
        <w:tc>
          <w:tcPr>
            <w:tcW w:w="3458" w:type="dxa"/>
          </w:tcPr>
          <w:p w14:paraId="6AA7EBB5" w14:textId="77777777" w:rsidR="005D395B" w:rsidRPr="00B73C9D" w:rsidRDefault="005D395B">
            <w:pPr>
              <w:pStyle w:val="TableParagraph"/>
              <w:ind w:left="0"/>
            </w:pPr>
            <w:r w:rsidRPr="00B73C9D">
              <w:t>Bursar to pay invoice</w:t>
            </w:r>
          </w:p>
          <w:p w14:paraId="75F22E7D" w14:textId="77777777" w:rsidR="005D395B" w:rsidRPr="00B73C9D" w:rsidRDefault="005D395B">
            <w:pPr>
              <w:pStyle w:val="TableParagraph"/>
              <w:ind w:left="0"/>
            </w:pPr>
          </w:p>
          <w:p w14:paraId="4FCB71A8" w14:textId="612B0C94" w:rsidR="000E0A50" w:rsidRPr="00B73C9D" w:rsidRDefault="005D395B">
            <w:pPr>
              <w:pStyle w:val="TableParagraph"/>
              <w:ind w:left="0"/>
              <w:rPr>
                <w:rFonts w:ascii="Times New Roman"/>
              </w:rPr>
            </w:pPr>
            <w:r w:rsidRPr="00B73C9D">
              <w:t>Additional costs for District Sports</w:t>
            </w:r>
          </w:p>
        </w:tc>
        <w:tc>
          <w:tcPr>
            <w:tcW w:w="1663" w:type="dxa"/>
          </w:tcPr>
          <w:p w14:paraId="4AD41119" w14:textId="11558E2B" w:rsidR="000E0A50" w:rsidRPr="00B73C9D" w:rsidRDefault="00CD0B3C">
            <w:pPr>
              <w:pStyle w:val="TableParagraph"/>
              <w:spacing w:before="158"/>
              <w:ind w:left="67"/>
              <w:rPr>
                <w:sz w:val="24"/>
              </w:rPr>
            </w:pPr>
            <w:r w:rsidRPr="00B73C9D">
              <w:rPr>
                <w:sz w:val="24"/>
              </w:rPr>
              <w:t>£</w:t>
            </w:r>
            <w:r w:rsidR="00B939FE" w:rsidRPr="00B73C9D">
              <w:rPr>
                <w:rFonts w:asciiTheme="minorHAnsi" w:hAnsiTheme="minorHAnsi" w:cstheme="minorHAnsi"/>
                <w:sz w:val="24"/>
              </w:rPr>
              <w:t>100</w:t>
            </w:r>
          </w:p>
        </w:tc>
        <w:tc>
          <w:tcPr>
            <w:tcW w:w="3423" w:type="dxa"/>
          </w:tcPr>
          <w:p w14:paraId="44A0C878" w14:textId="0955DAA9" w:rsidR="000E0A50" w:rsidRDefault="005D395B">
            <w:pPr>
              <w:pStyle w:val="TableParagraph"/>
              <w:ind w:left="0"/>
              <w:rPr>
                <w:rFonts w:ascii="Times New Roman"/>
              </w:rPr>
            </w:pPr>
            <w:r>
              <w:t>Increases pupil motivation Enhances a positive attitude and engagement in and towards competition. Covers the cost of running District events and trophies. Same impact as above.</w:t>
            </w:r>
          </w:p>
        </w:tc>
        <w:tc>
          <w:tcPr>
            <w:tcW w:w="3076" w:type="dxa"/>
          </w:tcPr>
          <w:p w14:paraId="67377C02" w14:textId="72AD9DA2" w:rsidR="000E0A50" w:rsidRDefault="005D395B">
            <w:pPr>
              <w:pStyle w:val="TableParagraph"/>
              <w:ind w:left="0"/>
              <w:rPr>
                <w:rFonts w:ascii="Times New Roman"/>
              </w:rPr>
            </w:pPr>
            <w:r>
              <w:t>Additional costs may be needed depending on finances of local sports group (eg District Sports).</w:t>
            </w:r>
          </w:p>
        </w:tc>
      </w:tr>
      <w:tr w:rsidR="005D395B" w14:paraId="5203E8CD" w14:textId="77777777">
        <w:trPr>
          <w:trHeight w:val="2134"/>
        </w:trPr>
        <w:tc>
          <w:tcPr>
            <w:tcW w:w="3758" w:type="dxa"/>
          </w:tcPr>
          <w:p w14:paraId="77D8F65C" w14:textId="15DAB6D8" w:rsidR="005D395B" w:rsidRPr="00B73C9D" w:rsidRDefault="005D395B">
            <w:pPr>
              <w:pStyle w:val="TableParagraph"/>
              <w:ind w:left="0"/>
              <w:rPr>
                <w:rFonts w:ascii="Times New Roman"/>
              </w:rPr>
            </w:pPr>
            <w:r w:rsidRPr="00B73C9D">
              <w:t>Improved access to tournaments ad events through sports fixtures attendance and cover for teacher to attend courses.</w:t>
            </w:r>
          </w:p>
        </w:tc>
        <w:tc>
          <w:tcPr>
            <w:tcW w:w="3458" w:type="dxa"/>
          </w:tcPr>
          <w:p w14:paraId="51C1BCF8" w14:textId="77777777" w:rsidR="005D395B" w:rsidRPr="00B73C9D" w:rsidRDefault="005D395B">
            <w:pPr>
              <w:pStyle w:val="TableParagraph"/>
              <w:ind w:left="0"/>
            </w:pPr>
            <w:r w:rsidRPr="00B73C9D">
              <w:t xml:space="preserve">TA attending matches (CR, LD, LR 4 x1.5 hours) </w:t>
            </w:r>
          </w:p>
          <w:p w14:paraId="684897E1" w14:textId="77777777" w:rsidR="005D395B" w:rsidRPr="00B73C9D" w:rsidRDefault="005D395B">
            <w:pPr>
              <w:pStyle w:val="TableParagraph"/>
              <w:ind w:left="0"/>
            </w:pPr>
          </w:p>
          <w:p w14:paraId="59701591" w14:textId="107B6118" w:rsidR="005D395B" w:rsidRPr="00B73C9D" w:rsidRDefault="005D395B">
            <w:pPr>
              <w:pStyle w:val="TableParagraph"/>
              <w:ind w:left="0"/>
              <w:rPr>
                <w:rFonts w:ascii="Times New Roman"/>
              </w:rPr>
            </w:pPr>
            <w:r w:rsidRPr="00B73C9D">
              <w:t>Release teachers for tournaments: 6x3.5 hours</w:t>
            </w:r>
          </w:p>
        </w:tc>
        <w:tc>
          <w:tcPr>
            <w:tcW w:w="1663" w:type="dxa"/>
          </w:tcPr>
          <w:p w14:paraId="76204259" w14:textId="4EBA52D2" w:rsidR="00B939FE" w:rsidRDefault="00B939FE" w:rsidP="00B939FE">
            <w:pPr>
              <w:pStyle w:val="TableParagraph"/>
              <w:rPr>
                <w:rFonts w:asciiTheme="minorHAnsi" w:hAnsiTheme="minorHAnsi" w:cstheme="minorHAnsi"/>
              </w:rPr>
            </w:pPr>
            <w:r>
              <w:rPr>
                <w:rFonts w:asciiTheme="minorHAnsi" w:hAnsiTheme="minorHAnsi" w:cstheme="minorHAnsi"/>
                <w:sz w:val="24"/>
              </w:rPr>
              <w:t>£1,</w:t>
            </w:r>
            <w:r w:rsidR="00C848B0">
              <w:rPr>
                <w:rFonts w:asciiTheme="minorHAnsi" w:hAnsiTheme="minorHAnsi" w:cstheme="minorHAnsi"/>
                <w:sz w:val="24"/>
              </w:rPr>
              <w:t>244</w:t>
            </w:r>
          </w:p>
          <w:p w14:paraId="3BF8361D" w14:textId="77777777" w:rsidR="005D395B" w:rsidRDefault="005D395B">
            <w:pPr>
              <w:pStyle w:val="TableParagraph"/>
              <w:spacing w:before="158"/>
              <w:ind w:left="67"/>
              <w:rPr>
                <w:sz w:val="24"/>
              </w:rPr>
            </w:pPr>
          </w:p>
        </w:tc>
        <w:tc>
          <w:tcPr>
            <w:tcW w:w="3423" w:type="dxa"/>
          </w:tcPr>
          <w:p w14:paraId="3C40D997" w14:textId="5D77696C" w:rsidR="005D395B" w:rsidRDefault="005D395B">
            <w:pPr>
              <w:pStyle w:val="TableParagraph"/>
              <w:ind w:left="0"/>
              <w:rPr>
                <w:rFonts w:ascii="Times New Roman"/>
              </w:rPr>
            </w:pPr>
            <w:r>
              <w:t>Increase motivation and profile of sport.</w:t>
            </w:r>
          </w:p>
        </w:tc>
        <w:tc>
          <w:tcPr>
            <w:tcW w:w="3076" w:type="dxa"/>
          </w:tcPr>
          <w:p w14:paraId="1EE854A4" w14:textId="3108A468" w:rsidR="005D395B" w:rsidRDefault="005D395B">
            <w:pPr>
              <w:pStyle w:val="TableParagraph"/>
              <w:ind w:left="0"/>
              <w:rPr>
                <w:rFonts w:ascii="Times New Roman"/>
              </w:rPr>
            </w:pPr>
            <w:r>
              <w:t>Ensure Curriculum and staff restrictions do not inhibit future events. Encourage all teachers TAs to support tournaments.</w:t>
            </w: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CD0B3C">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CD0B3C">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77777777" w:rsidR="000E0A50" w:rsidRDefault="000E0A50">
            <w:pPr>
              <w:pStyle w:val="TableParagraph"/>
              <w:ind w:left="0"/>
              <w:rPr>
                <w:rFonts w:ascii="Times New Roman"/>
              </w:rPr>
            </w:pPr>
          </w:p>
        </w:tc>
      </w:tr>
      <w:tr w:rsidR="000E0A50" w14:paraId="1DB4785E" w14:textId="77777777">
        <w:trPr>
          <w:trHeight w:val="432"/>
        </w:trPr>
        <w:tc>
          <w:tcPr>
            <w:tcW w:w="1708" w:type="dxa"/>
          </w:tcPr>
          <w:p w14:paraId="0B654ED9" w14:textId="77777777" w:rsidR="000E0A50" w:rsidRDefault="00CD0B3C">
            <w:pPr>
              <w:pStyle w:val="TableParagraph"/>
              <w:spacing w:before="21"/>
              <w:rPr>
                <w:sz w:val="24"/>
              </w:rPr>
            </w:pPr>
            <w:r>
              <w:rPr>
                <w:color w:val="231F20"/>
                <w:spacing w:val="-4"/>
                <w:sz w:val="24"/>
              </w:rPr>
              <w:t>Date:</w:t>
            </w:r>
          </w:p>
        </w:tc>
        <w:tc>
          <w:tcPr>
            <w:tcW w:w="5952" w:type="dxa"/>
          </w:tcPr>
          <w:p w14:paraId="488E7F3F" w14:textId="77777777" w:rsidR="000E0A50" w:rsidRDefault="000E0A50">
            <w:pPr>
              <w:pStyle w:val="TableParagraph"/>
              <w:ind w:left="0"/>
              <w:rPr>
                <w:rFonts w:ascii="Times New Roman"/>
              </w:rPr>
            </w:pPr>
          </w:p>
        </w:tc>
      </w:tr>
      <w:tr w:rsidR="000E0A50" w14:paraId="5D0F2D06" w14:textId="77777777">
        <w:trPr>
          <w:trHeight w:val="461"/>
        </w:trPr>
        <w:tc>
          <w:tcPr>
            <w:tcW w:w="1708" w:type="dxa"/>
          </w:tcPr>
          <w:p w14:paraId="2F7A77E1" w14:textId="77777777" w:rsidR="000E0A50" w:rsidRDefault="00CD0B3C">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77777777" w:rsidR="000E0A50" w:rsidRDefault="000E0A50">
            <w:pPr>
              <w:pStyle w:val="TableParagraph"/>
              <w:ind w:left="0"/>
              <w:rPr>
                <w:rFonts w:ascii="Times New Roman"/>
              </w:rPr>
            </w:pPr>
          </w:p>
        </w:tc>
      </w:tr>
      <w:tr w:rsidR="000E0A50" w14:paraId="2ABD7558" w14:textId="77777777">
        <w:trPr>
          <w:trHeight w:val="451"/>
        </w:trPr>
        <w:tc>
          <w:tcPr>
            <w:tcW w:w="1708" w:type="dxa"/>
          </w:tcPr>
          <w:p w14:paraId="2A3F2FF3" w14:textId="77777777" w:rsidR="000E0A50" w:rsidRDefault="00CD0B3C">
            <w:pPr>
              <w:pStyle w:val="TableParagraph"/>
              <w:spacing w:before="21"/>
              <w:rPr>
                <w:sz w:val="24"/>
              </w:rPr>
            </w:pPr>
            <w:r>
              <w:rPr>
                <w:color w:val="231F20"/>
                <w:spacing w:val="-4"/>
                <w:sz w:val="24"/>
              </w:rPr>
              <w:t>Date:</w:t>
            </w:r>
          </w:p>
        </w:tc>
        <w:tc>
          <w:tcPr>
            <w:tcW w:w="5952" w:type="dxa"/>
          </w:tcPr>
          <w:p w14:paraId="551F3EEA" w14:textId="77777777" w:rsidR="000E0A50" w:rsidRDefault="000E0A50">
            <w:pPr>
              <w:pStyle w:val="TableParagraph"/>
              <w:ind w:left="0"/>
              <w:rPr>
                <w:rFonts w:ascii="Times New Roman"/>
              </w:rPr>
            </w:pPr>
          </w:p>
        </w:tc>
      </w:tr>
      <w:tr w:rsidR="000E0A50" w14:paraId="20C7C402" w14:textId="77777777">
        <w:trPr>
          <w:trHeight w:val="451"/>
        </w:trPr>
        <w:tc>
          <w:tcPr>
            <w:tcW w:w="1708" w:type="dxa"/>
          </w:tcPr>
          <w:p w14:paraId="414B7EBF" w14:textId="77777777" w:rsidR="000E0A50" w:rsidRDefault="00CD0B3C">
            <w:pPr>
              <w:pStyle w:val="TableParagraph"/>
              <w:spacing w:before="21"/>
              <w:rPr>
                <w:sz w:val="24"/>
              </w:rPr>
            </w:pPr>
            <w:r>
              <w:rPr>
                <w:color w:val="231F20"/>
                <w:spacing w:val="-2"/>
                <w:sz w:val="24"/>
              </w:rPr>
              <w:t>Governor:</w:t>
            </w:r>
          </w:p>
        </w:tc>
        <w:tc>
          <w:tcPr>
            <w:tcW w:w="5952" w:type="dxa"/>
          </w:tcPr>
          <w:p w14:paraId="084A2DB2" w14:textId="77777777" w:rsidR="000E0A50" w:rsidRDefault="000E0A50">
            <w:pPr>
              <w:pStyle w:val="TableParagraph"/>
              <w:ind w:left="0"/>
              <w:rPr>
                <w:rFonts w:ascii="Times New Roman"/>
              </w:rPr>
            </w:pPr>
          </w:p>
        </w:tc>
      </w:tr>
      <w:tr w:rsidR="000E0A50" w14:paraId="299D66B5" w14:textId="77777777">
        <w:trPr>
          <w:trHeight w:val="451"/>
        </w:trPr>
        <w:tc>
          <w:tcPr>
            <w:tcW w:w="1708" w:type="dxa"/>
          </w:tcPr>
          <w:p w14:paraId="2AB73900" w14:textId="77777777" w:rsidR="000E0A50" w:rsidRDefault="00CD0B3C">
            <w:pPr>
              <w:pStyle w:val="TableParagraph"/>
              <w:spacing w:before="21"/>
              <w:rPr>
                <w:sz w:val="24"/>
              </w:rPr>
            </w:pPr>
            <w:r>
              <w:rPr>
                <w:color w:val="231F20"/>
                <w:spacing w:val="-4"/>
                <w:sz w:val="24"/>
              </w:rPr>
              <w:t>Date:</w:t>
            </w:r>
          </w:p>
        </w:tc>
        <w:tc>
          <w:tcPr>
            <w:tcW w:w="5952" w:type="dxa"/>
          </w:tcPr>
          <w:p w14:paraId="52127849" w14:textId="77777777" w:rsidR="000E0A50" w:rsidRDefault="000E0A50">
            <w:pPr>
              <w:pStyle w:val="TableParagraph"/>
              <w:ind w:left="0"/>
              <w:rPr>
                <w:rFonts w:ascii="Times New Roman"/>
              </w:rPr>
            </w:pP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309CB" w14:textId="77777777" w:rsidR="00806946" w:rsidRDefault="00806946">
      <w:r>
        <w:separator/>
      </w:r>
    </w:p>
  </w:endnote>
  <w:endnote w:type="continuationSeparator" w:id="0">
    <w:p w14:paraId="32BC9589" w14:textId="77777777" w:rsidR="00806946" w:rsidRDefault="0080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5ECE8" w14:textId="36366D5C" w:rsidR="000E0A50" w:rsidRDefault="00CD0B3C">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val="en-GB" w:eastAsia="en-GB"/>
      </w:rPr>
      <mc:AlternateContent>
        <mc:Choice Requires="wpg">
          <w:drawing>
            <wp:anchor distT="0" distB="0" distL="114300" distR="114300" simplePos="0" relativeHeight="487216640" behindDoc="1" locked="0" layoutInCell="1" allowOverlap="1" wp14:anchorId="19BF8E69" wp14:editId="356D1E76">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C01B15"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Pr>
        <w:noProof/>
        <w:lang w:val="en-GB" w:eastAsia="en-GB"/>
      </w:rPr>
      <mc:AlternateContent>
        <mc:Choice Requires="wpg">
          <w:drawing>
            <wp:anchor distT="0" distB="0" distL="114300" distR="114300" simplePos="0" relativeHeight="487217152" behindDoc="1" locked="0" layoutInCell="1" allowOverlap="1" wp14:anchorId="64C70E03" wp14:editId="1718C1B2">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091B3A"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Pr>
        <w:noProof/>
        <w:lang w:val="en-GB" w:eastAsia="en-GB"/>
      </w:rPr>
      <mc:AlternateContent>
        <mc:Choice Requires="wps">
          <w:drawing>
            <wp:anchor distT="0" distB="0" distL="114300" distR="114300" simplePos="0" relativeHeight="487217664" behindDoc="1" locked="0" layoutInCell="1" allowOverlap="1" wp14:anchorId="437167F3" wp14:editId="5F0EB499">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CD0B3C">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749B8275" w14:textId="77777777" w:rsidR="000E0A50" w:rsidRDefault="00CD0B3C">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218176" behindDoc="1" locked="0" layoutInCell="1" allowOverlap="1" wp14:anchorId="70ADAD77" wp14:editId="249EC996">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CD0B3C">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5483198A" w14:textId="77777777" w:rsidR="000E0A50" w:rsidRDefault="00CD0B3C">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0FA1E" w14:textId="77777777" w:rsidR="00806946" w:rsidRDefault="00806946">
      <w:r>
        <w:separator/>
      </w:r>
    </w:p>
  </w:footnote>
  <w:footnote w:type="continuationSeparator" w:id="0">
    <w:p w14:paraId="7A07F477" w14:textId="77777777" w:rsidR="00806946" w:rsidRDefault="00806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50"/>
    <w:rsid w:val="000165AD"/>
    <w:rsid w:val="000C36E6"/>
    <w:rsid w:val="000E0A50"/>
    <w:rsid w:val="0012761E"/>
    <w:rsid w:val="002149EB"/>
    <w:rsid w:val="00245C7D"/>
    <w:rsid w:val="002B2BBA"/>
    <w:rsid w:val="002E5C3F"/>
    <w:rsid w:val="00381537"/>
    <w:rsid w:val="00384E38"/>
    <w:rsid w:val="00423D68"/>
    <w:rsid w:val="004D7685"/>
    <w:rsid w:val="0059432E"/>
    <w:rsid w:val="005A44C1"/>
    <w:rsid w:val="005D395B"/>
    <w:rsid w:val="006C42B4"/>
    <w:rsid w:val="00806946"/>
    <w:rsid w:val="00844BA8"/>
    <w:rsid w:val="008A27B5"/>
    <w:rsid w:val="008E5638"/>
    <w:rsid w:val="0092719F"/>
    <w:rsid w:val="0096359B"/>
    <w:rsid w:val="00A157A5"/>
    <w:rsid w:val="00AA381C"/>
    <w:rsid w:val="00AC0E27"/>
    <w:rsid w:val="00AD7717"/>
    <w:rsid w:val="00B73C9D"/>
    <w:rsid w:val="00B939FE"/>
    <w:rsid w:val="00C119D1"/>
    <w:rsid w:val="00C1756D"/>
    <w:rsid w:val="00C46F68"/>
    <w:rsid w:val="00C65C09"/>
    <w:rsid w:val="00C848B0"/>
    <w:rsid w:val="00CD0B3C"/>
    <w:rsid w:val="00CD302B"/>
    <w:rsid w:val="00D223B3"/>
    <w:rsid w:val="00D3431D"/>
    <w:rsid w:val="00D355B9"/>
    <w:rsid w:val="00E010CB"/>
    <w:rsid w:val="00E05AAA"/>
    <w:rsid w:val="00E57835"/>
    <w:rsid w:val="00E84471"/>
    <w:rsid w:val="00EE3884"/>
    <w:rsid w:val="00EE638D"/>
    <w:rsid w:val="00F04B58"/>
    <w:rsid w:val="00F21DDB"/>
    <w:rsid w:val="00F46F88"/>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48757">
      <w:bodyDiv w:val="1"/>
      <w:marLeft w:val="0"/>
      <w:marRight w:val="0"/>
      <w:marTop w:val="0"/>
      <w:marBottom w:val="0"/>
      <w:divBdr>
        <w:top w:val="none" w:sz="0" w:space="0" w:color="auto"/>
        <w:left w:val="none" w:sz="0" w:space="0" w:color="auto"/>
        <w:bottom w:val="none" w:sz="0" w:space="0" w:color="auto"/>
        <w:right w:val="none" w:sz="0" w:space="0" w:color="auto"/>
      </w:divBdr>
    </w:div>
    <w:div w:id="1388071309">
      <w:bodyDiv w:val="1"/>
      <w:marLeft w:val="0"/>
      <w:marRight w:val="0"/>
      <w:marTop w:val="0"/>
      <w:marBottom w:val="0"/>
      <w:divBdr>
        <w:top w:val="none" w:sz="0" w:space="0" w:color="auto"/>
        <w:left w:val="none" w:sz="0" w:space="0" w:color="auto"/>
        <w:bottom w:val="none" w:sz="0" w:space="0" w:color="auto"/>
        <w:right w:val="none" w:sz="0" w:space="0" w:color="auto"/>
      </w:divBdr>
    </w:div>
    <w:div w:id="1477186893">
      <w:bodyDiv w:val="1"/>
      <w:marLeft w:val="0"/>
      <w:marRight w:val="0"/>
      <w:marTop w:val="0"/>
      <w:marBottom w:val="0"/>
      <w:divBdr>
        <w:top w:val="none" w:sz="0" w:space="0" w:color="auto"/>
        <w:left w:val="none" w:sz="0" w:space="0" w:color="auto"/>
        <w:bottom w:val="none" w:sz="0" w:space="0" w:color="auto"/>
        <w:right w:val="none" w:sz="0" w:space="0" w:color="auto"/>
      </w:divBdr>
    </w:div>
    <w:div w:id="1724451587">
      <w:bodyDiv w:val="1"/>
      <w:marLeft w:val="0"/>
      <w:marRight w:val="0"/>
      <w:marTop w:val="0"/>
      <w:marBottom w:val="0"/>
      <w:divBdr>
        <w:top w:val="none" w:sz="0" w:space="0" w:color="auto"/>
        <w:left w:val="none" w:sz="0" w:space="0" w:color="auto"/>
        <w:bottom w:val="none" w:sz="0" w:space="0" w:color="auto"/>
        <w:right w:val="none" w:sz="0" w:space="0" w:color="auto"/>
      </w:divBdr>
    </w:div>
    <w:div w:id="1788815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2536</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 </cp:lastModifiedBy>
  <cp:revision>2</cp:revision>
  <dcterms:created xsi:type="dcterms:W3CDTF">2023-09-04T11:57:00Z</dcterms:created>
  <dcterms:modified xsi:type="dcterms:W3CDTF">2023-09-04T11:57:00Z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